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8E801" w14:textId="77777777" w:rsidR="00613FD3" w:rsidRDefault="007F1E3F">
      <w:pPr>
        <w:pStyle w:val="BodyText"/>
        <w:ind w:left="3792"/>
        <w:rPr>
          <w:rFonts w:ascii="Times New Roman"/>
          <w:sz w:val="20"/>
        </w:rPr>
      </w:pPr>
      <w:r>
        <w:rPr>
          <w:rFonts w:ascii="Times New Roman"/>
          <w:noProof/>
          <w:sz w:val="20"/>
        </w:rPr>
        <w:drawing>
          <wp:inline distT="0" distB="0" distL="0" distR="0" wp14:anchorId="5458D40D" wp14:editId="6ECBDCC6">
            <wp:extent cx="1292613" cy="1194434"/>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292613" cy="1194434"/>
                    </a:xfrm>
                    <a:prstGeom prst="rect">
                      <a:avLst/>
                    </a:prstGeom>
                  </pic:spPr>
                </pic:pic>
              </a:graphicData>
            </a:graphic>
          </wp:inline>
        </w:drawing>
      </w:r>
    </w:p>
    <w:p w14:paraId="60491DCB" w14:textId="6BC2B105" w:rsidR="00613FD3" w:rsidRDefault="001360D2" w:rsidP="002F017B">
      <w:pPr>
        <w:pStyle w:val="BodyText"/>
        <w:tabs>
          <w:tab w:val="left" w:pos="8030"/>
        </w:tabs>
        <w:spacing w:before="2"/>
        <w:rPr>
          <w:rFonts w:ascii="Times New Roman"/>
          <w:sz w:val="21"/>
        </w:rPr>
      </w:pPr>
      <w:r>
        <w:rPr>
          <w:rFonts w:ascii="Times New Roman"/>
          <w:sz w:val="21"/>
        </w:rPr>
        <w:tab/>
      </w:r>
    </w:p>
    <w:p w14:paraId="7008CDC2" w14:textId="77777777" w:rsidR="00613FD3" w:rsidRDefault="007F1E3F">
      <w:pPr>
        <w:pStyle w:val="Title"/>
      </w:pPr>
      <w:r>
        <w:t>Election</w:t>
      </w:r>
      <w:r>
        <w:rPr>
          <w:spacing w:val="-2"/>
        </w:rPr>
        <w:t xml:space="preserve"> </w:t>
      </w:r>
      <w:r>
        <w:t>Policy</w:t>
      </w:r>
    </w:p>
    <w:p w14:paraId="1CCA8397" w14:textId="77777777" w:rsidR="00613FD3" w:rsidRDefault="00613FD3">
      <w:pPr>
        <w:pStyle w:val="BodyText"/>
        <w:spacing w:before="10"/>
        <w:rPr>
          <w:b/>
          <w:sz w:val="22"/>
        </w:rPr>
      </w:pPr>
    </w:p>
    <w:p w14:paraId="2026F1ED" w14:textId="453F39FA" w:rsidR="00613FD3" w:rsidRDefault="007F1E3F">
      <w:pPr>
        <w:spacing w:before="1"/>
        <w:ind w:left="3534" w:right="3497"/>
        <w:jc w:val="center"/>
        <w:rPr>
          <w:b/>
          <w:i/>
          <w:sz w:val="24"/>
        </w:rPr>
      </w:pPr>
      <w:r>
        <w:rPr>
          <w:b/>
          <w:i/>
          <w:sz w:val="24"/>
        </w:rPr>
        <w:t>Updated</w:t>
      </w:r>
      <w:r>
        <w:rPr>
          <w:b/>
          <w:i/>
          <w:spacing w:val="-5"/>
          <w:sz w:val="24"/>
        </w:rPr>
        <w:t xml:space="preserve"> </w:t>
      </w:r>
      <w:r w:rsidR="00062C65">
        <w:rPr>
          <w:b/>
          <w:i/>
          <w:sz w:val="24"/>
        </w:rPr>
        <w:t xml:space="preserve">May </w:t>
      </w:r>
      <w:r w:rsidR="0097038E">
        <w:rPr>
          <w:b/>
          <w:i/>
          <w:sz w:val="24"/>
        </w:rPr>
        <w:t>2022</w:t>
      </w:r>
    </w:p>
    <w:p w14:paraId="111BE22C" w14:textId="77777777" w:rsidR="00613FD3" w:rsidRDefault="00613FD3">
      <w:pPr>
        <w:pStyle w:val="BodyText"/>
        <w:rPr>
          <w:b/>
          <w:i/>
        </w:rPr>
      </w:pPr>
    </w:p>
    <w:p w14:paraId="75C079FD" w14:textId="77777777" w:rsidR="00613FD3" w:rsidRDefault="00613FD3">
      <w:pPr>
        <w:pStyle w:val="BodyText"/>
        <w:spacing w:before="11"/>
        <w:rPr>
          <w:b/>
          <w:i/>
          <w:sz w:val="22"/>
        </w:rPr>
      </w:pPr>
    </w:p>
    <w:p w14:paraId="7414CE1A" w14:textId="1C3C45DF" w:rsidR="00613FD3" w:rsidRDefault="007F1E3F">
      <w:pPr>
        <w:pStyle w:val="BodyText"/>
        <w:ind w:left="119" w:right="115"/>
      </w:pPr>
      <w:r>
        <w:t>Broad and robust participation in elections is important to the long-term success of USA</w:t>
      </w:r>
      <w:r>
        <w:rPr>
          <w:spacing w:val="1"/>
        </w:rPr>
        <w:t xml:space="preserve"> </w:t>
      </w:r>
      <w:r>
        <w:t>Triathlon. USA Triathlon’s annual members are the foundation of this membership-based</w:t>
      </w:r>
      <w:r>
        <w:rPr>
          <w:spacing w:val="1"/>
        </w:rPr>
        <w:t xml:space="preserve"> </w:t>
      </w:r>
      <w:r>
        <w:t>organization</w:t>
      </w:r>
      <w:r w:rsidR="00062C65">
        <w:t>,</w:t>
      </w:r>
      <w:r>
        <w:t xml:space="preserve"> and their voices are vital in helping shape the future of the sport. A vocal, engaged</w:t>
      </w:r>
      <w:r>
        <w:rPr>
          <w:spacing w:val="-52"/>
        </w:rPr>
        <w:t xml:space="preserve"> </w:t>
      </w:r>
      <w:r>
        <w:t>and voting membership ensures the best interests of multisport athletes across the country are</w:t>
      </w:r>
      <w:r>
        <w:rPr>
          <w:spacing w:val="-52"/>
        </w:rPr>
        <w:t xml:space="preserve"> </w:t>
      </w:r>
      <w:r>
        <w:t>being heard and heeded at the national level. To that end, USA Triathlon will facilitate</w:t>
      </w:r>
      <w:r>
        <w:rPr>
          <w:spacing w:val="1"/>
        </w:rPr>
        <w:t xml:space="preserve"> </w:t>
      </w:r>
      <w:r>
        <w:t>comprehensive communication regarding call for nominations for candidates and election</w:t>
      </w:r>
      <w:r>
        <w:rPr>
          <w:spacing w:val="1"/>
        </w:rPr>
        <w:t xml:space="preserve"> </w:t>
      </w:r>
      <w:r>
        <w:t>dates. It is intended that USA Triathlon elections shall be as free from unfair influence and</w:t>
      </w:r>
      <w:r>
        <w:rPr>
          <w:spacing w:val="1"/>
        </w:rPr>
        <w:t xml:space="preserve"> </w:t>
      </w:r>
      <w:r>
        <w:t>manipulation</w:t>
      </w:r>
      <w:r>
        <w:rPr>
          <w:spacing w:val="-3"/>
        </w:rPr>
        <w:t xml:space="preserve"> </w:t>
      </w:r>
      <w:r>
        <w:t>as</w:t>
      </w:r>
      <w:r>
        <w:rPr>
          <w:spacing w:val="-1"/>
        </w:rPr>
        <w:t xml:space="preserve"> </w:t>
      </w:r>
      <w:r>
        <w:t>is</w:t>
      </w:r>
      <w:r>
        <w:rPr>
          <w:spacing w:val="-1"/>
        </w:rPr>
        <w:t xml:space="preserve"> </w:t>
      </w:r>
      <w:r>
        <w:t>reasonably</w:t>
      </w:r>
      <w:r>
        <w:rPr>
          <w:spacing w:val="-4"/>
        </w:rPr>
        <w:t xml:space="preserve"> </w:t>
      </w:r>
      <w:r>
        <w:t>possible</w:t>
      </w:r>
      <w:r w:rsidR="00AB7473">
        <w:t>.</w:t>
      </w:r>
      <w:r w:rsidR="00AB7473">
        <w:rPr>
          <w:spacing w:val="-4"/>
        </w:rPr>
        <w:t xml:space="preserve"> </w:t>
      </w:r>
      <w:r>
        <w:t>Elections</w:t>
      </w:r>
      <w:r>
        <w:rPr>
          <w:spacing w:val="-3"/>
        </w:rPr>
        <w:t xml:space="preserve"> </w:t>
      </w:r>
      <w:r>
        <w:t>shall</w:t>
      </w:r>
      <w:r>
        <w:rPr>
          <w:spacing w:val="-1"/>
        </w:rPr>
        <w:t xml:space="preserve"> </w:t>
      </w:r>
      <w:r>
        <w:t>be by</w:t>
      </w:r>
      <w:r>
        <w:rPr>
          <w:spacing w:val="-4"/>
        </w:rPr>
        <w:t xml:space="preserve"> </w:t>
      </w:r>
      <w:r>
        <w:t>written</w:t>
      </w:r>
      <w:r>
        <w:rPr>
          <w:spacing w:val="-2"/>
        </w:rPr>
        <w:t xml:space="preserve"> </w:t>
      </w:r>
      <w:r>
        <w:t>ballot</w:t>
      </w:r>
      <w:r>
        <w:rPr>
          <w:spacing w:val="-2"/>
        </w:rPr>
        <w:t xml:space="preserve"> </w:t>
      </w:r>
      <w:r>
        <w:t>or electronic</w:t>
      </w:r>
      <w:r>
        <w:rPr>
          <w:spacing w:val="-9"/>
        </w:rPr>
        <w:t xml:space="preserve"> </w:t>
      </w:r>
      <w:r>
        <w:t>means</w:t>
      </w:r>
      <w:r w:rsidR="008E4D00">
        <w:t xml:space="preserve"> and USA Triathlon shall preserve documentation of the election and results</w:t>
      </w:r>
      <w:r>
        <w:t>.</w:t>
      </w:r>
      <w:r w:rsidR="00B43845" w:rsidRPr="00B43845">
        <w:t xml:space="preserve"> </w:t>
      </w:r>
      <w:r w:rsidR="00AB7473" w:rsidRPr="0097038E">
        <w:rPr>
          <w:spacing w:val="-4"/>
        </w:rPr>
        <w:t xml:space="preserve">Board of directors </w:t>
      </w:r>
      <w:r w:rsidR="00AB7473">
        <w:rPr>
          <w:spacing w:val="-4"/>
        </w:rPr>
        <w:t>and</w:t>
      </w:r>
      <w:r w:rsidR="00AB7473" w:rsidRPr="0097038E">
        <w:rPr>
          <w:spacing w:val="-4"/>
        </w:rPr>
        <w:t xml:space="preserve"> other governing board members must be selected without regard to race, color, religion, national origin, or sex</w:t>
      </w:r>
      <w:r w:rsidR="00AB7473">
        <w:rPr>
          <w:spacing w:val="-4"/>
        </w:rPr>
        <w:t>.</w:t>
      </w:r>
    </w:p>
    <w:p w14:paraId="5D33AA90" w14:textId="77777777" w:rsidR="00613FD3" w:rsidRDefault="00613FD3">
      <w:pPr>
        <w:pStyle w:val="BodyText"/>
        <w:spacing w:before="12"/>
        <w:rPr>
          <w:sz w:val="31"/>
        </w:rPr>
      </w:pPr>
    </w:p>
    <w:p w14:paraId="22233E8A" w14:textId="77777777" w:rsidR="00613FD3" w:rsidRDefault="007F1E3F">
      <w:pPr>
        <w:pStyle w:val="ListParagraph"/>
        <w:numPr>
          <w:ilvl w:val="0"/>
          <w:numId w:val="2"/>
        </w:numPr>
        <w:tabs>
          <w:tab w:val="left" w:pos="839"/>
          <w:tab w:val="left" w:pos="840"/>
        </w:tabs>
      </w:pPr>
      <w:r>
        <w:rPr>
          <w:sz w:val="24"/>
        </w:rPr>
        <w:t>GENERALLY</w:t>
      </w:r>
    </w:p>
    <w:p w14:paraId="3D230102" w14:textId="77777777" w:rsidR="00613FD3" w:rsidRDefault="00613FD3">
      <w:pPr>
        <w:pStyle w:val="BodyText"/>
        <w:spacing w:before="6"/>
        <w:rPr>
          <w:sz w:val="27"/>
        </w:rPr>
      </w:pPr>
    </w:p>
    <w:p w14:paraId="02EA9182" w14:textId="1087D89D" w:rsidR="00613FD3" w:rsidRDefault="007F1E3F">
      <w:pPr>
        <w:pStyle w:val="BodyText"/>
        <w:spacing w:line="276" w:lineRule="auto"/>
        <w:ind w:left="120" w:right="512"/>
      </w:pPr>
      <w:r>
        <w:rPr>
          <w:u w:val="single"/>
        </w:rPr>
        <w:t>Independent Outside Organization</w:t>
      </w:r>
      <w:r>
        <w:t>. The Chief Executive Officer will retain an independent</w:t>
      </w:r>
      <w:r>
        <w:rPr>
          <w:spacing w:val="1"/>
        </w:rPr>
        <w:t xml:space="preserve"> </w:t>
      </w:r>
      <w:r>
        <w:t>outside organization which will be responsible for collecting the ballots, counting the votes,</w:t>
      </w:r>
      <w:r>
        <w:rPr>
          <w:spacing w:val="-52"/>
        </w:rPr>
        <w:t xml:space="preserve"> </w:t>
      </w:r>
      <w:r>
        <w:t>and certifying</w:t>
      </w:r>
      <w:r>
        <w:rPr>
          <w:spacing w:val="-2"/>
        </w:rPr>
        <w:t xml:space="preserve"> </w:t>
      </w:r>
      <w:r>
        <w:t>the</w:t>
      </w:r>
      <w:r>
        <w:rPr>
          <w:spacing w:val="-1"/>
        </w:rPr>
        <w:t xml:space="preserve"> </w:t>
      </w:r>
      <w:r>
        <w:t>election</w:t>
      </w:r>
      <w:r>
        <w:rPr>
          <w:spacing w:val="1"/>
        </w:rPr>
        <w:t xml:space="preserve"> </w:t>
      </w:r>
      <w:r>
        <w:t>results.</w:t>
      </w:r>
      <w:r w:rsidR="006A7DD2">
        <w:t xml:space="preserve"> If a special election must be held to fill a vacancy for an Athlete Director or Representative, USA Triathlon’s Athletes’ Advisory Council may approve that the Chief Executive Officer use an internal election process.</w:t>
      </w:r>
    </w:p>
    <w:p w14:paraId="7BDCCB4A" w14:textId="77777777" w:rsidR="00613FD3" w:rsidRDefault="00613FD3">
      <w:pPr>
        <w:pStyle w:val="BodyText"/>
        <w:spacing w:before="8"/>
        <w:rPr>
          <w:sz w:val="27"/>
        </w:rPr>
      </w:pPr>
    </w:p>
    <w:p w14:paraId="606FD663" w14:textId="3C2B7692" w:rsidR="00613FD3" w:rsidRDefault="007F1E3F">
      <w:pPr>
        <w:pStyle w:val="BodyText"/>
        <w:spacing w:before="1" w:line="276" w:lineRule="auto"/>
        <w:ind w:left="120" w:right="613"/>
      </w:pPr>
      <w:r>
        <w:rPr>
          <w:u w:val="single"/>
        </w:rPr>
        <w:t>Voting Members.</w:t>
      </w:r>
      <w:r>
        <w:t xml:space="preserve"> To be eligible to vote in an election, an individual shall be a citizen of the</w:t>
      </w:r>
      <w:r>
        <w:rPr>
          <w:spacing w:val="-52"/>
        </w:rPr>
        <w:t xml:space="preserve"> </w:t>
      </w:r>
      <w:r>
        <w:t>United States, at least eighteen (18) years old and a member of USA Triathlon one month</w:t>
      </w:r>
      <w:r>
        <w:rPr>
          <w:spacing w:val="1"/>
        </w:rPr>
        <w:t xml:space="preserve"> </w:t>
      </w:r>
      <w:r>
        <w:t>prior</w:t>
      </w:r>
      <w:r>
        <w:rPr>
          <w:spacing w:val="-3"/>
        </w:rPr>
        <w:t xml:space="preserve"> </w:t>
      </w:r>
      <w:r>
        <w:t>to</w:t>
      </w:r>
      <w:r>
        <w:rPr>
          <w:spacing w:val="-1"/>
        </w:rPr>
        <w:t xml:space="preserve"> </w:t>
      </w:r>
      <w:r>
        <w:t>the</w:t>
      </w:r>
      <w:r>
        <w:rPr>
          <w:spacing w:val="-1"/>
        </w:rPr>
        <w:t xml:space="preserve"> </w:t>
      </w:r>
      <w:r>
        <w:t>date</w:t>
      </w:r>
      <w:r>
        <w:rPr>
          <w:spacing w:val="-1"/>
        </w:rPr>
        <w:t xml:space="preserve"> </w:t>
      </w:r>
      <w:r>
        <w:t>of</w:t>
      </w:r>
      <w:r>
        <w:rPr>
          <w:spacing w:val="2"/>
        </w:rPr>
        <w:t xml:space="preserve"> </w:t>
      </w:r>
      <w:r>
        <w:t>the</w:t>
      </w:r>
      <w:r>
        <w:rPr>
          <w:spacing w:val="-1"/>
        </w:rPr>
        <w:t xml:space="preserve"> </w:t>
      </w:r>
      <w:r>
        <w:t>election</w:t>
      </w:r>
      <w:r>
        <w:rPr>
          <w:spacing w:val="-1"/>
        </w:rPr>
        <w:t xml:space="preserve"> </w:t>
      </w:r>
      <w:proofErr w:type="gramStart"/>
      <w:r>
        <w:t>in</w:t>
      </w:r>
      <w:r>
        <w:rPr>
          <w:spacing w:val="-2"/>
        </w:rPr>
        <w:t xml:space="preserve"> </w:t>
      </w:r>
      <w:r>
        <w:t>order</w:t>
      </w:r>
      <w:r>
        <w:rPr>
          <w:spacing w:val="-2"/>
        </w:rPr>
        <w:t xml:space="preserve"> </w:t>
      </w:r>
      <w:r>
        <w:t>to</w:t>
      </w:r>
      <w:proofErr w:type="gramEnd"/>
      <w:r>
        <w:rPr>
          <w:spacing w:val="-1"/>
        </w:rPr>
        <w:t xml:space="preserve"> </w:t>
      </w:r>
      <w:r>
        <w:t>be</w:t>
      </w:r>
      <w:r>
        <w:rPr>
          <w:spacing w:val="-1"/>
        </w:rPr>
        <w:t xml:space="preserve"> </w:t>
      </w:r>
      <w:r>
        <w:t>eligible</w:t>
      </w:r>
      <w:r>
        <w:rPr>
          <w:spacing w:val="-2"/>
        </w:rPr>
        <w:t xml:space="preserve"> </w:t>
      </w:r>
      <w:r>
        <w:t>to</w:t>
      </w:r>
      <w:r>
        <w:rPr>
          <w:spacing w:val="1"/>
        </w:rPr>
        <w:t xml:space="preserve"> </w:t>
      </w:r>
      <w:r>
        <w:t>vote</w:t>
      </w:r>
      <w:r>
        <w:rPr>
          <w:spacing w:val="-1"/>
        </w:rPr>
        <w:t xml:space="preserve"> </w:t>
      </w:r>
      <w:r>
        <w:t>in</w:t>
      </w:r>
      <w:r>
        <w:rPr>
          <w:spacing w:val="-2"/>
        </w:rPr>
        <w:t xml:space="preserve"> </w:t>
      </w:r>
      <w:r>
        <w:t>an</w:t>
      </w:r>
      <w:r>
        <w:rPr>
          <w:spacing w:val="-1"/>
        </w:rPr>
        <w:t xml:space="preserve"> </w:t>
      </w:r>
      <w:r>
        <w:t>election.</w:t>
      </w:r>
      <w:r w:rsidR="00C40DFD">
        <w:t xml:space="preserve"> Individuals voting for </w:t>
      </w:r>
      <w:r w:rsidR="00356D38">
        <w:t xml:space="preserve">athlete </w:t>
      </w:r>
      <w:r w:rsidR="00C40DFD">
        <w:t>representatives on the</w:t>
      </w:r>
      <w:r w:rsidR="00356D38">
        <w:t xml:space="preserve"> Board of Directors,</w:t>
      </w:r>
      <w:r w:rsidR="00C40DFD">
        <w:t xml:space="preserve"> </w:t>
      </w:r>
      <w:r w:rsidR="0072271B">
        <w:t>United States Olympic and Paralympic Committee (USOPC)</w:t>
      </w:r>
      <w:r w:rsidR="00C40DFD">
        <w:t xml:space="preserve"> and USA Triathlon Athletes Advisory Councils must meet the definition of Elite 10 Year Athlete contained in Section 6.8 of the USA Triathlon Bylaws. </w:t>
      </w:r>
    </w:p>
    <w:p w14:paraId="7593164F" w14:textId="26CBC04C" w:rsidR="00CE09A6" w:rsidRDefault="00CE09A6">
      <w:pPr>
        <w:pStyle w:val="BodyText"/>
        <w:spacing w:before="1" w:line="276" w:lineRule="auto"/>
        <w:ind w:left="120" w:right="613"/>
      </w:pPr>
    </w:p>
    <w:p w14:paraId="719CF727" w14:textId="55B237D0" w:rsidR="00CE09A6" w:rsidRDefault="00CE09A6">
      <w:pPr>
        <w:pStyle w:val="BodyText"/>
        <w:spacing w:before="1" w:line="276" w:lineRule="auto"/>
        <w:ind w:left="120" w:right="613"/>
      </w:pPr>
      <w:r>
        <w:t xml:space="preserve">USA Triathlon shall review and validate voter eligibility prior to </w:t>
      </w:r>
      <w:r w:rsidR="001C69A3">
        <w:t>circulating</w:t>
      </w:r>
      <w:r>
        <w:t xml:space="preserve"> the election </w:t>
      </w:r>
      <w:r>
        <w:lastRenderedPageBreak/>
        <w:t xml:space="preserve">ballots. </w:t>
      </w:r>
    </w:p>
    <w:p w14:paraId="3D807226" w14:textId="77777777" w:rsidR="00613FD3" w:rsidRDefault="00613FD3">
      <w:pPr>
        <w:pStyle w:val="BodyText"/>
        <w:spacing w:before="5"/>
        <w:rPr>
          <w:sz w:val="27"/>
        </w:rPr>
      </w:pPr>
    </w:p>
    <w:p w14:paraId="124FDCA2" w14:textId="25A0055D" w:rsidR="007C55C2" w:rsidRDefault="007F1E3F">
      <w:pPr>
        <w:pStyle w:val="BodyText"/>
        <w:spacing w:before="1" w:line="276" w:lineRule="auto"/>
        <w:ind w:left="120" w:right="489"/>
      </w:pPr>
      <w:r>
        <w:rPr>
          <w:u w:val="single"/>
        </w:rPr>
        <w:t>Candidates.</w:t>
      </w:r>
      <w:r>
        <w:t xml:space="preserve"> General Director and Athlete Director candidates shall be members of USA</w:t>
      </w:r>
      <w:r>
        <w:rPr>
          <w:spacing w:val="1"/>
        </w:rPr>
        <w:t xml:space="preserve"> </w:t>
      </w:r>
      <w:r>
        <w:t>Triathlon in good standing at the time of nomination. In addition, candidates should be</w:t>
      </w:r>
      <w:r>
        <w:rPr>
          <w:spacing w:val="1"/>
        </w:rPr>
        <w:t xml:space="preserve"> </w:t>
      </w:r>
      <w:r>
        <w:t>citizens of the United States, eighteen (18) years of age or older and meet the qualifications</w:t>
      </w:r>
      <w:r>
        <w:rPr>
          <w:spacing w:val="-52"/>
        </w:rPr>
        <w:t xml:space="preserve"> </w:t>
      </w:r>
      <w:r>
        <w:t>contained in Section 6.4 of the USA Triathlon Bylaws. These qualifications include but are</w:t>
      </w:r>
      <w:r>
        <w:rPr>
          <w:spacing w:val="1"/>
        </w:rPr>
        <w:t xml:space="preserve"> </w:t>
      </w:r>
      <w:r>
        <w:t>not limited to (</w:t>
      </w:r>
      <w:proofErr w:type="spellStart"/>
      <w:r>
        <w:t>i</w:t>
      </w:r>
      <w:proofErr w:type="spellEnd"/>
      <w:r>
        <w:t>) having the highest personal and professional integrity (ii) demonstrated</w:t>
      </w:r>
      <w:r>
        <w:rPr>
          <w:spacing w:val="1"/>
        </w:rPr>
        <w:t xml:space="preserve"> </w:t>
      </w:r>
      <w:r>
        <w:t>exceptional ability and judgment and (iii) effectiveness, in conjunction with the other</w:t>
      </w:r>
      <w:r>
        <w:rPr>
          <w:spacing w:val="1"/>
        </w:rPr>
        <w:t xml:space="preserve"> </w:t>
      </w:r>
      <w:r>
        <w:t>Directors, in</w:t>
      </w:r>
      <w:r>
        <w:rPr>
          <w:spacing w:val="-1"/>
        </w:rPr>
        <w:t xml:space="preserve"> </w:t>
      </w:r>
      <w:r>
        <w:t>collectively</w:t>
      </w:r>
      <w:r>
        <w:rPr>
          <w:spacing w:val="-6"/>
        </w:rPr>
        <w:t xml:space="preserve"> </w:t>
      </w:r>
      <w:r>
        <w:t>serving the</w:t>
      </w:r>
      <w:r>
        <w:rPr>
          <w:spacing w:val="-1"/>
        </w:rPr>
        <w:t xml:space="preserve"> </w:t>
      </w:r>
      <w:r>
        <w:t>long-term interests</w:t>
      </w:r>
      <w:r>
        <w:rPr>
          <w:spacing w:val="-2"/>
        </w:rPr>
        <w:t xml:space="preserve"> </w:t>
      </w:r>
      <w:r>
        <w:t>of</w:t>
      </w:r>
      <w:r>
        <w:rPr>
          <w:spacing w:val="1"/>
        </w:rPr>
        <w:t xml:space="preserve"> </w:t>
      </w:r>
      <w:r>
        <w:t>USA</w:t>
      </w:r>
      <w:r>
        <w:rPr>
          <w:spacing w:val="-2"/>
        </w:rPr>
        <w:t xml:space="preserve"> </w:t>
      </w:r>
      <w:r>
        <w:t>Triathlon.</w:t>
      </w:r>
      <w:r w:rsidR="008B02A8">
        <w:t xml:space="preserve"> Candidates shall include a </w:t>
      </w:r>
      <w:proofErr w:type="gramStart"/>
      <w:r w:rsidR="008B02A8">
        <w:t>conflict of interest</w:t>
      </w:r>
      <w:proofErr w:type="gramEnd"/>
      <w:r w:rsidR="008B02A8">
        <w:t xml:space="preserve"> disclosure form with their nomination petition, which must be approved by the USA Triathlon Ethics Committee prior to the candidate being placed on the ballot.</w:t>
      </w:r>
    </w:p>
    <w:p w14:paraId="5F61D746" w14:textId="77777777" w:rsidR="00613FD3" w:rsidRDefault="00613FD3" w:rsidP="007C55C2">
      <w:pPr>
        <w:pStyle w:val="BodyText"/>
        <w:spacing w:before="1" w:line="276" w:lineRule="auto"/>
        <w:ind w:left="120" w:right="489"/>
        <w:rPr>
          <w:sz w:val="27"/>
        </w:rPr>
      </w:pPr>
    </w:p>
    <w:p w14:paraId="478C7C62" w14:textId="77777777" w:rsidR="00613FD3" w:rsidRDefault="007F1E3F">
      <w:pPr>
        <w:pStyle w:val="BodyText"/>
        <w:ind w:left="120"/>
      </w:pPr>
      <w:r>
        <w:rPr>
          <w:u w:val="single"/>
        </w:rPr>
        <w:t>Elite</w:t>
      </w:r>
      <w:r>
        <w:rPr>
          <w:spacing w:val="-3"/>
          <w:u w:val="single"/>
        </w:rPr>
        <w:t xml:space="preserve"> </w:t>
      </w:r>
      <w:r>
        <w:rPr>
          <w:u w:val="single"/>
        </w:rPr>
        <w:t>10</w:t>
      </w:r>
      <w:r>
        <w:rPr>
          <w:spacing w:val="-2"/>
          <w:u w:val="single"/>
        </w:rPr>
        <w:t xml:space="preserve"> </w:t>
      </w:r>
      <w:r>
        <w:rPr>
          <w:u w:val="single"/>
        </w:rPr>
        <w:t>Year</w:t>
      </w:r>
      <w:r>
        <w:rPr>
          <w:spacing w:val="-4"/>
          <w:u w:val="single"/>
        </w:rPr>
        <w:t xml:space="preserve"> </w:t>
      </w:r>
      <w:r>
        <w:rPr>
          <w:u w:val="single"/>
        </w:rPr>
        <w:t>and</w:t>
      </w:r>
      <w:r>
        <w:rPr>
          <w:spacing w:val="1"/>
          <w:u w:val="single"/>
        </w:rPr>
        <w:t xml:space="preserve"> </w:t>
      </w:r>
      <w:r>
        <w:rPr>
          <w:u w:val="single"/>
        </w:rPr>
        <w:t>10+</w:t>
      </w:r>
      <w:r>
        <w:rPr>
          <w:spacing w:val="-1"/>
          <w:u w:val="single"/>
        </w:rPr>
        <w:t xml:space="preserve"> </w:t>
      </w:r>
      <w:r>
        <w:rPr>
          <w:u w:val="single"/>
        </w:rPr>
        <w:t>Year Athlete</w:t>
      </w:r>
      <w:r>
        <w:rPr>
          <w:spacing w:val="-3"/>
          <w:u w:val="single"/>
        </w:rPr>
        <w:t xml:space="preserve"> </w:t>
      </w:r>
      <w:r>
        <w:rPr>
          <w:u w:val="single"/>
        </w:rPr>
        <w:t>Definition.</w:t>
      </w:r>
      <w:r>
        <w:rPr>
          <w:spacing w:val="-2"/>
        </w:rPr>
        <w:t xml:space="preserve"> </w:t>
      </w:r>
      <w:r>
        <w:t>Candidates</w:t>
      </w:r>
      <w:r>
        <w:rPr>
          <w:spacing w:val="-4"/>
        </w:rPr>
        <w:t xml:space="preserve"> </w:t>
      </w:r>
      <w:r>
        <w:t>for</w:t>
      </w:r>
      <w:r>
        <w:rPr>
          <w:spacing w:val="-3"/>
        </w:rPr>
        <w:t xml:space="preserve"> </w:t>
      </w:r>
      <w:r>
        <w:t>Athlete</w:t>
      </w:r>
      <w:r>
        <w:rPr>
          <w:spacing w:val="-2"/>
        </w:rPr>
        <w:t xml:space="preserve"> </w:t>
      </w:r>
      <w:r>
        <w:t>Director</w:t>
      </w:r>
      <w:r>
        <w:rPr>
          <w:spacing w:val="-1"/>
        </w:rPr>
        <w:t xml:space="preserve"> </w:t>
      </w:r>
      <w:r>
        <w:t>positions</w:t>
      </w:r>
      <w:r>
        <w:rPr>
          <w:spacing w:val="-1"/>
        </w:rPr>
        <w:t xml:space="preserve"> </w:t>
      </w:r>
      <w:r>
        <w:t>and</w:t>
      </w:r>
    </w:p>
    <w:p w14:paraId="75140D49" w14:textId="77777777" w:rsidR="00613FD3" w:rsidRDefault="007F1E3F">
      <w:pPr>
        <w:pStyle w:val="BodyText"/>
        <w:spacing w:before="39" w:line="276" w:lineRule="auto"/>
        <w:ind w:left="120" w:right="574"/>
      </w:pPr>
      <w:r>
        <w:t>Athlete members on committees must either meet the definition of “Elite 10 Year Athlete”</w:t>
      </w:r>
      <w:r>
        <w:rPr>
          <w:spacing w:val="-52"/>
        </w:rPr>
        <w:t xml:space="preserve"> </w:t>
      </w:r>
      <w:r>
        <w:t>or</w:t>
      </w:r>
      <w:r>
        <w:rPr>
          <w:spacing w:val="-1"/>
        </w:rPr>
        <w:t xml:space="preserve"> </w:t>
      </w:r>
      <w:r>
        <w:t>“Elite</w:t>
      </w:r>
      <w:r>
        <w:rPr>
          <w:spacing w:val="-2"/>
        </w:rPr>
        <w:t xml:space="preserve"> </w:t>
      </w:r>
      <w:r>
        <w:t>10</w:t>
      </w:r>
      <w:r>
        <w:rPr>
          <w:spacing w:val="-2"/>
        </w:rPr>
        <w:t xml:space="preserve"> </w:t>
      </w:r>
      <w:r>
        <w:t>+ Year Athlete” contained in Section 6.8 of</w:t>
      </w:r>
      <w:r>
        <w:rPr>
          <w:spacing w:val="-2"/>
        </w:rPr>
        <w:t xml:space="preserve"> </w:t>
      </w:r>
      <w:r>
        <w:t>the USA</w:t>
      </w:r>
      <w:r>
        <w:rPr>
          <w:spacing w:val="-3"/>
        </w:rPr>
        <w:t xml:space="preserve"> </w:t>
      </w:r>
      <w:r>
        <w:t>Triathlon Bylaws.</w:t>
      </w:r>
    </w:p>
    <w:p w14:paraId="1D4EAA53" w14:textId="77777777" w:rsidR="00613FD3" w:rsidRDefault="00613FD3">
      <w:pPr>
        <w:pStyle w:val="BodyText"/>
        <w:spacing w:before="7"/>
        <w:rPr>
          <w:sz w:val="27"/>
        </w:rPr>
      </w:pPr>
    </w:p>
    <w:p w14:paraId="1C229320" w14:textId="77777777" w:rsidR="00613FD3" w:rsidRDefault="00613FD3">
      <w:pPr>
        <w:pStyle w:val="BodyText"/>
        <w:spacing w:before="7"/>
        <w:rPr>
          <w:sz w:val="27"/>
        </w:rPr>
      </w:pPr>
    </w:p>
    <w:p w14:paraId="7572FFE0" w14:textId="77777777" w:rsidR="00613FD3" w:rsidRDefault="007F1E3F">
      <w:pPr>
        <w:pStyle w:val="ListParagraph"/>
        <w:numPr>
          <w:ilvl w:val="0"/>
          <w:numId w:val="2"/>
        </w:numPr>
        <w:tabs>
          <w:tab w:val="left" w:pos="1003"/>
          <w:tab w:val="left" w:pos="1004"/>
        </w:tabs>
        <w:ind w:left="1003" w:hanging="525"/>
        <w:rPr>
          <w:sz w:val="24"/>
        </w:rPr>
      </w:pPr>
      <w:r>
        <w:rPr>
          <w:sz w:val="24"/>
        </w:rPr>
        <w:t>COMPOSITION</w:t>
      </w:r>
    </w:p>
    <w:p w14:paraId="57CF18A1" w14:textId="77777777" w:rsidR="00613FD3" w:rsidRDefault="00613FD3">
      <w:pPr>
        <w:pStyle w:val="BodyText"/>
        <w:spacing w:before="3"/>
        <w:rPr>
          <w:sz w:val="31"/>
        </w:rPr>
      </w:pPr>
    </w:p>
    <w:p w14:paraId="3EF0B3D4" w14:textId="31B95AD4" w:rsidR="00613FD3" w:rsidRDefault="007F1E3F">
      <w:pPr>
        <w:pStyle w:val="BodyText"/>
        <w:spacing w:line="276" w:lineRule="auto"/>
        <w:ind w:left="120" w:right="370"/>
      </w:pPr>
      <w:r>
        <w:rPr>
          <w:u w:val="single"/>
        </w:rPr>
        <w:t>Athlete Directors.</w:t>
      </w:r>
      <w:r>
        <w:t xml:space="preserve"> Four Directors on the Board of Directors will be Athlete Directors. USA</w:t>
      </w:r>
      <w:r>
        <w:rPr>
          <w:spacing w:val="1"/>
        </w:rPr>
        <w:t xml:space="preserve"> </w:t>
      </w:r>
      <w:r>
        <w:t>Triathlon’s representative to the USOPC Athletes’</w:t>
      </w:r>
      <w:r>
        <w:rPr>
          <w:spacing w:val="1"/>
        </w:rPr>
        <w:t xml:space="preserve"> </w:t>
      </w:r>
      <w:r>
        <w:t>Advisory Council will be one of the Athlete Directors. At least three of the Athlete Directors</w:t>
      </w:r>
      <w:r>
        <w:rPr>
          <w:spacing w:val="1"/>
        </w:rPr>
        <w:t xml:space="preserve"> </w:t>
      </w:r>
      <w:r>
        <w:t>will be Elite 10 Year Athletes as defined by Section 6.8(a) of the USA Triathlon Bylaws. One of</w:t>
      </w:r>
      <w:r>
        <w:rPr>
          <w:spacing w:val="-52"/>
        </w:rPr>
        <w:t xml:space="preserve"> </w:t>
      </w:r>
      <w:r>
        <w:t>the Athlete Directors may be a 10+ Year Athlete as defined in Section 6.8(b) of the USA</w:t>
      </w:r>
      <w:r>
        <w:rPr>
          <w:spacing w:val="1"/>
        </w:rPr>
        <w:t xml:space="preserve"> </w:t>
      </w:r>
      <w:r>
        <w:t>Triathlon</w:t>
      </w:r>
      <w:r>
        <w:rPr>
          <w:spacing w:val="-2"/>
        </w:rPr>
        <w:t xml:space="preserve"> </w:t>
      </w:r>
      <w:r>
        <w:t>Bylaws.</w:t>
      </w:r>
      <w:r w:rsidR="00C3013F">
        <w:t xml:space="preserve"> </w:t>
      </w:r>
    </w:p>
    <w:p w14:paraId="454A016D" w14:textId="4325926E" w:rsidR="00C3013F" w:rsidRDefault="00C3013F">
      <w:pPr>
        <w:pStyle w:val="BodyText"/>
        <w:spacing w:line="276" w:lineRule="auto"/>
        <w:ind w:left="120" w:right="370"/>
      </w:pPr>
    </w:p>
    <w:p w14:paraId="136F6C04" w14:textId="0767007B" w:rsidR="00C3013F" w:rsidRPr="001968D3" w:rsidRDefault="00C3013F">
      <w:pPr>
        <w:pStyle w:val="BodyText"/>
        <w:spacing w:line="276" w:lineRule="auto"/>
        <w:ind w:left="120" w:right="370"/>
      </w:pPr>
      <w:r>
        <w:t>USA Triathlon’s alternate representative to the USOPC Athletes’ Advisory Council may be one of the Athlete Directors</w:t>
      </w:r>
      <w:r w:rsidR="001968D3">
        <w:t xml:space="preserve"> on the Board of Directors. If they are not</w:t>
      </w:r>
      <w:r w:rsidR="0084485E">
        <w:t xml:space="preserve"> also elected as an Athlete Director, however</w:t>
      </w:r>
      <w:r w:rsidR="001968D3">
        <w:t xml:space="preserve">, they will be a non-voting </w:t>
      </w:r>
      <w:r w:rsidR="001968D3">
        <w:rPr>
          <w:i/>
          <w:iCs/>
        </w:rPr>
        <w:t>ex officio</w:t>
      </w:r>
      <w:r w:rsidR="001968D3">
        <w:t xml:space="preserve"> member of the Board of Directors.</w:t>
      </w:r>
    </w:p>
    <w:p w14:paraId="332F8F9A" w14:textId="77777777" w:rsidR="00613FD3" w:rsidRDefault="00613FD3">
      <w:pPr>
        <w:pStyle w:val="BodyText"/>
        <w:spacing w:before="8"/>
        <w:rPr>
          <w:sz w:val="27"/>
        </w:rPr>
      </w:pPr>
    </w:p>
    <w:p w14:paraId="1DAB30ED" w14:textId="77777777" w:rsidR="00127681" w:rsidRDefault="007F1E3F" w:rsidP="00127681">
      <w:pPr>
        <w:pStyle w:val="BodyText"/>
        <w:spacing w:before="11"/>
        <w:ind w:left="160"/>
      </w:pPr>
      <w:r>
        <w:t>At least one Athlete Director's most recent elite competition shall have been contested in each</w:t>
      </w:r>
      <w:r>
        <w:rPr>
          <w:spacing w:val="-53"/>
        </w:rPr>
        <w:t xml:space="preserve"> </w:t>
      </w:r>
      <w:r>
        <w:t>of the following: (</w:t>
      </w:r>
      <w:proofErr w:type="spellStart"/>
      <w:r>
        <w:t>i</w:t>
      </w:r>
      <w:proofErr w:type="spellEnd"/>
      <w:r>
        <w:t>) as a female; (ii) as a male; (iii) in an Olympic competition as defined in the</w:t>
      </w:r>
      <w:r>
        <w:rPr>
          <w:spacing w:val="1"/>
        </w:rPr>
        <w:t xml:space="preserve"> </w:t>
      </w:r>
      <w:r>
        <w:t>USA</w:t>
      </w:r>
      <w:r>
        <w:rPr>
          <w:spacing w:val="-2"/>
        </w:rPr>
        <w:t xml:space="preserve"> </w:t>
      </w:r>
      <w:r>
        <w:t>Triathlon Bylaws</w:t>
      </w:r>
      <w:r>
        <w:rPr>
          <w:spacing w:val="-1"/>
        </w:rPr>
        <w:t xml:space="preserve"> </w:t>
      </w:r>
      <w:r>
        <w:t>Section</w:t>
      </w:r>
      <w:r>
        <w:rPr>
          <w:spacing w:val="-3"/>
        </w:rPr>
        <w:t xml:space="preserve"> </w:t>
      </w:r>
      <w:r>
        <w:t>6.8 or</w:t>
      </w:r>
      <w:r>
        <w:rPr>
          <w:spacing w:val="-1"/>
        </w:rPr>
        <w:t xml:space="preserve"> </w:t>
      </w:r>
      <w:r>
        <w:t>(iv)</w:t>
      </w:r>
      <w:r>
        <w:rPr>
          <w:spacing w:val="-1"/>
        </w:rPr>
        <w:t xml:space="preserve"> </w:t>
      </w:r>
      <w:r>
        <w:t>in</w:t>
      </w:r>
      <w:r>
        <w:rPr>
          <w:spacing w:val="-3"/>
        </w:rPr>
        <w:t xml:space="preserve"> </w:t>
      </w:r>
      <w:r>
        <w:t>a Paralympic</w:t>
      </w:r>
      <w:r>
        <w:rPr>
          <w:spacing w:val="-2"/>
        </w:rPr>
        <w:t xml:space="preserve"> </w:t>
      </w:r>
      <w:r>
        <w:t>competition</w:t>
      </w:r>
      <w:r>
        <w:rPr>
          <w:spacing w:val="-2"/>
        </w:rPr>
        <w:t xml:space="preserve"> </w:t>
      </w:r>
      <w:r>
        <w:t>as</w:t>
      </w:r>
      <w:r>
        <w:rPr>
          <w:spacing w:val="-2"/>
        </w:rPr>
        <w:t xml:space="preserve"> </w:t>
      </w:r>
      <w:r>
        <w:t>defined</w:t>
      </w:r>
      <w:r>
        <w:rPr>
          <w:spacing w:val="1"/>
        </w:rPr>
        <w:t xml:space="preserve"> </w:t>
      </w:r>
      <w:r>
        <w:t>in the</w:t>
      </w:r>
      <w:r>
        <w:rPr>
          <w:spacing w:val="-3"/>
        </w:rPr>
        <w:t xml:space="preserve"> </w:t>
      </w:r>
      <w:r>
        <w:t>same.</w:t>
      </w:r>
      <w:r w:rsidR="00A6484B">
        <w:t xml:space="preserve"> </w:t>
      </w:r>
      <w:r w:rsidR="00127681">
        <w:t xml:space="preserve">If the nominee pool does not allow for the foregoing, the Athlete Directors should be elected in order of majority vote. </w:t>
      </w:r>
    </w:p>
    <w:p w14:paraId="42A4DAA4" w14:textId="4B80C578" w:rsidR="00613FD3" w:rsidRDefault="00613FD3">
      <w:pPr>
        <w:pStyle w:val="BodyText"/>
        <w:ind w:left="120" w:right="177"/>
      </w:pPr>
    </w:p>
    <w:p w14:paraId="49649B4C" w14:textId="77777777" w:rsidR="00613FD3" w:rsidRDefault="00613FD3">
      <w:pPr>
        <w:pStyle w:val="BodyText"/>
        <w:spacing w:before="6"/>
        <w:rPr>
          <w:sz w:val="27"/>
        </w:rPr>
      </w:pPr>
    </w:p>
    <w:p w14:paraId="33A684A8" w14:textId="77777777" w:rsidR="00613FD3" w:rsidRDefault="007F1E3F">
      <w:pPr>
        <w:pStyle w:val="BodyText"/>
        <w:spacing w:line="276" w:lineRule="auto"/>
        <w:ind w:left="120" w:right="430"/>
      </w:pPr>
      <w:r>
        <w:rPr>
          <w:u w:val="single"/>
        </w:rPr>
        <w:t>General Directors.</w:t>
      </w:r>
      <w:r>
        <w:t xml:space="preserve"> Four General Directors will be elected by a vote of the General Members.</w:t>
      </w:r>
      <w:r>
        <w:rPr>
          <w:spacing w:val="-52"/>
        </w:rPr>
        <w:t xml:space="preserve"> </w:t>
      </w:r>
      <w:r>
        <w:t>Qualified members may express their interest in running for a General Director position by</w:t>
      </w:r>
      <w:r>
        <w:rPr>
          <w:spacing w:val="1"/>
        </w:rPr>
        <w:t xml:space="preserve"> </w:t>
      </w:r>
      <w:r>
        <w:lastRenderedPageBreak/>
        <w:t>responding to USA Triathlon’s call for nominations. The Board shall determine ideal</w:t>
      </w:r>
      <w:r>
        <w:rPr>
          <w:spacing w:val="1"/>
        </w:rPr>
        <w:t xml:space="preserve"> </w:t>
      </w:r>
      <w:r>
        <w:t>candidate skill sets and criteria and will send to the Nominating and Governance Committee</w:t>
      </w:r>
      <w:r>
        <w:rPr>
          <w:spacing w:val="-52"/>
        </w:rPr>
        <w:t xml:space="preserve"> </w:t>
      </w:r>
      <w:r>
        <w:t>(NGC) prior to the election. The NGC will review all candidates who responded to the call for</w:t>
      </w:r>
      <w:r>
        <w:rPr>
          <w:spacing w:val="-53"/>
        </w:rPr>
        <w:t xml:space="preserve"> </w:t>
      </w:r>
      <w:r>
        <w:t>nominations to vet and will recommend a final slate of candidates for member vote. The</w:t>
      </w:r>
      <w:r>
        <w:rPr>
          <w:spacing w:val="1"/>
        </w:rPr>
        <w:t xml:space="preserve"> </w:t>
      </w:r>
      <w:r>
        <w:t>NGC will nominate a minimum of two and up to three candidates for each General Director</w:t>
      </w:r>
      <w:r>
        <w:rPr>
          <w:spacing w:val="1"/>
        </w:rPr>
        <w:t xml:space="preserve"> </w:t>
      </w:r>
      <w:r>
        <w:t>seat to be on the ballot unless fewer than this number of candidates expressed interest in</w:t>
      </w:r>
      <w:r>
        <w:rPr>
          <w:spacing w:val="1"/>
        </w:rPr>
        <w:t xml:space="preserve"> </w:t>
      </w:r>
      <w:r>
        <w:t>running for election. The NGC must consider diversity of background and geography when</w:t>
      </w:r>
      <w:r>
        <w:rPr>
          <w:spacing w:val="1"/>
        </w:rPr>
        <w:t xml:space="preserve"> </w:t>
      </w:r>
      <w:r>
        <w:t>preparing</w:t>
      </w:r>
      <w:r>
        <w:rPr>
          <w:spacing w:val="-3"/>
        </w:rPr>
        <w:t xml:space="preserve"> </w:t>
      </w:r>
      <w:r>
        <w:t>the</w:t>
      </w:r>
      <w:r>
        <w:rPr>
          <w:spacing w:val="1"/>
        </w:rPr>
        <w:t xml:space="preserve"> </w:t>
      </w:r>
      <w:r>
        <w:t>slate.</w:t>
      </w:r>
    </w:p>
    <w:p w14:paraId="163BF6E7" w14:textId="77777777" w:rsidR="00613FD3" w:rsidRDefault="00613FD3">
      <w:pPr>
        <w:pStyle w:val="BodyText"/>
        <w:spacing w:before="9"/>
        <w:rPr>
          <w:sz w:val="27"/>
        </w:rPr>
      </w:pPr>
    </w:p>
    <w:p w14:paraId="157BB58A" w14:textId="77777777" w:rsidR="00613FD3" w:rsidRDefault="007F1E3F">
      <w:pPr>
        <w:pStyle w:val="ListParagraph"/>
        <w:numPr>
          <w:ilvl w:val="0"/>
          <w:numId w:val="2"/>
        </w:numPr>
        <w:tabs>
          <w:tab w:val="left" w:pos="1003"/>
          <w:tab w:val="left" w:pos="1004"/>
        </w:tabs>
        <w:ind w:left="1003" w:hanging="524"/>
        <w:rPr>
          <w:sz w:val="24"/>
        </w:rPr>
      </w:pPr>
      <w:r>
        <w:rPr>
          <w:sz w:val="24"/>
        </w:rPr>
        <w:t>ELECTION</w:t>
      </w:r>
      <w:r>
        <w:rPr>
          <w:spacing w:val="-2"/>
          <w:sz w:val="24"/>
        </w:rPr>
        <w:t xml:space="preserve"> </w:t>
      </w:r>
      <w:r>
        <w:rPr>
          <w:sz w:val="24"/>
        </w:rPr>
        <w:t>TIMELINE</w:t>
      </w:r>
    </w:p>
    <w:p w14:paraId="45F03CC2" w14:textId="77777777" w:rsidR="00613FD3" w:rsidRDefault="00613FD3">
      <w:pPr>
        <w:pStyle w:val="BodyText"/>
        <w:spacing w:before="2"/>
        <w:rPr>
          <w:sz w:val="34"/>
        </w:rPr>
      </w:pPr>
    </w:p>
    <w:p w14:paraId="2C57BF36" w14:textId="77777777" w:rsidR="00613FD3" w:rsidRDefault="007F1E3F" w:rsidP="002F017B">
      <w:pPr>
        <w:pStyle w:val="BodyText"/>
        <w:spacing w:before="1"/>
        <w:ind w:right="512"/>
      </w:pPr>
      <w:r>
        <w:rPr>
          <w:u w:val="single"/>
        </w:rPr>
        <w:t>Calendar.</w:t>
      </w:r>
      <w:r>
        <w:rPr>
          <w:spacing w:val="-2"/>
        </w:rPr>
        <w:t xml:space="preserve"> </w:t>
      </w:r>
      <w:r>
        <w:t>In</w:t>
      </w:r>
      <w:r>
        <w:rPr>
          <w:spacing w:val="-2"/>
        </w:rPr>
        <w:t xml:space="preserve"> </w:t>
      </w:r>
      <w:r>
        <w:t>the</w:t>
      </w:r>
      <w:r>
        <w:rPr>
          <w:spacing w:val="-2"/>
        </w:rPr>
        <w:t xml:space="preserve"> </w:t>
      </w:r>
      <w:r>
        <w:t>first</w:t>
      </w:r>
      <w:r>
        <w:rPr>
          <w:spacing w:val="1"/>
        </w:rPr>
        <w:t xml:space="preserve"> </w:t>
      </w:r>
      <w:r>
        <w:t>quarter</w:t>
      </w:r>
      <w:r>
        <w:rPr>
          <w:spacing w:val="-3"/>
        </w:rPr>
        <w:t xml:space="preserve"> </w:t>
      </w:r>
      <w:r>
        <w:t>of</w:t>
      </w:r>
      <w:r>
        <w:rPr>
          <w:spacing w:val="-3"/>
        </w:rPr>
        <w:t xml:space="preserve"> </w:t>
      </w:r>
      <w:r>
        <w:t>every</w:t>
      </w:r>
      <w:r>
        <w:rPr>
          <w:spacing w:val="-1"/>
        </w:rPr>
        <w:t xml:space="preserve"> </w:t>
      </w:r>
      <w:r>
        <w:t>calendar</w:t>
      </w:r>
      <w:r>
        <w:rPr>
          <w:spacing w:val="-3"/>
        </w:rPr>
        <w:t xml:space="preserve"> </w:t>
      </w:r>
      <w:r>
        <w:t>year,</w:t>
      </w:r>
      <w:r>
        <w:rPr>
          <w:spacing w:val="-1"/>
        </w:rPr>
        <w:t xml:space="preserve"> </w:t>
      </w:r>
      <w:r>
        <w:t>the Chief</w:t>
      </w:r>
      <w:r>
        <w:rPr>
          <w:spacing w:val="-2"/>
        </w:rPr>
        <w:t xml:space="preserve"> </w:t>
      </w:r>
      <w:r>
        <w:t>Executive</w:t>
      </w:r>
      <w:r>
        <w:rPr>
          <w:spacing w:val="-3"/>
        </w:rPr>
        <w:t xml:space="preserve"> </w:t>
      </w:r>
      <w:r>
        <w:t>Officer</w:t>
      </w:r>
      <w:r>
        <w:rPr>
          <w:spacing w:val="-3"/>
        </w:rPr>
        <w:t xml:space="preserve"> </w:t>
      </w:r>
      <w:r>
        <w:t>or</w:t>
      </w:r>
      <w:r>
        <w:rPr>
          <w:spacing w:val="-3"/>
        </w:rPr>
        <w:t xml:space="preserve"> </w:t>
      </w:r>
      <w:r>
        <w:t>their</w:t>
      </w:r>
      <w:r>
        <w:rPr>
          <w:spacing w:val="-51"/>
        </w:rPr>
        <w:t xml:space="preserve"> </w:t>
      </w:r>
      <w:r>
        <w:t>designee</w:t>
      </w:r>
      <w:r>
        <w:rPr>
          <w:spacing w:val="-2"/>
        </w:rPr>
        <w:t xml:space="preserve"> </w:t>
      </w:r>
      <w:r>
        <w:t>will set</w:t>
      </w:r>
      <w:r>
        <w:rPr>
          <w:spacing w:val="2"/>
        </w:rPr>
        <w:t xml:space="preserve"> </w:t>
      </w:r>
      <w:r>
        <w:t>the</w:t>
      </w:r>
      <w:r>
        <w:rPr>
          <w:spacing w:val="-1"/>
        </w:rPr>
        <w:t xml:space="preserve"> </w:t>
      </w:r>
      <w:r>
        <w:t>election</w:t>
      </w:r>
      <w:r>
        <w:rPr>
          <w:spacing w:val="-1"/>
        </w:rPr>
        <w:t xml:space="preserve"> </w:t>
      </w:r>
      <w:r>
        <w:t>calendar</w:t>
      </w:r>
      <w:r>
        <w:rPr>
          <w:spacing w:val="-2"/>
        </w:rPr>
        <w:t xml:space="preserve"> </w:t>
      </w:r>
      <w:r>
        <w:t>for</w:t>
      </w:r>
      <w:r>
        <w:rPr>
          <w:spacing w:val="-3"/>
        </w:rPr>
        <w:t xml:space="preserve"> </w:t>
      </w:r>
      <w:r>
        <w:t>that</w:t>
      </w:r>
      <w:r>
        <w:rPr>
          <w:spacing w:val="-1"/>
        </w:rPr>
        <w:t xml:space="preserve"> </w:t>
      </w:r>
      <w:r>
        <w:t>year.</w:t>
      </w:r>
    </w:p>
    <w:p w14:paraId="3D4F4133" w14:textId="77777777" w:rsidR="00613FD3" w:rsidRDefault="00613FD3">
      <w:pPr>
        <w:pStyle w:val="BodyText"/>
        <w:spacing w:before="2"/>
        <w:rPr>
          <w:sz w:val="30"/>
        </w:rPr>
      </w:pPr>
    </w:p>
    <w:p w14:paraId="4B87C5C6" w14:textId="64AC08F2" w:rsidR="00613FD3" w:rsidRDefault="007F1E3F" w:rsidP="007C55C2">
      <w:pPr>
        <w:pStyle w:val="BodyText"/>
        <w:spacing w:before="39"/>
        <w:ind w:right="239"/>
        <w:jc w:val="both"/>
      </w:pPr>
      <w:r>
        <w:rPr>
          <w:u w:val="single"/>
        </w:rPr>
        <w:t>Call</w:t>
      </w:r>
      <w:r>
        <w:rPr>
          <w:spacing w:val="-1"/>
          <w:u w:val="single"/>
        </w:rPr>
        <w:t xml:space="preserve"> </w:t>
      </w:r>
      <w:r>
        <w:rPr>
          <w:u w:val="single"/>
        </w:rPr>
        <w:t>for</w:t>
      </w:r>
      <w:r>
        <w:rPr>
          <w:spacing w:val="-4"/>
          <w:u w:val="single"/>
        </w:rPr>
        <w:t xml:space="preserve"> </w:t>
      </w:r>
      <w:r>
        <w:rPr>
          <w:u w:val="single"/>
        </w:rPr>
        <w:t>Nominations.</w:t>
      </w:r>
      <w:r>
        <w:rPr>
          <w:spacing w:val="-1"/>
        </w:rPr>
        <w:t xml:space="preserve"> </w:t>
      </w:r>
      <w:r>
        <w:t>USA</w:t>
      </w:r>
      <w:r>
        <w:rPr>
          <w:spacing w:val="-1"/>
        </w:rPr>
        <w:t xml:space="preserve"> </w:t>
      </w:r>
      <w:r>
        <w:t>Triathlon</w:t>
      </w:r>
      <w:r>
        <w:rPr>
          <w:spacing w:val="-3"/>
        </w:rPr>
        <w:t xml:space="preserve"> </w:t>
      </w:r>
      <w:r>
        <w:t>will</w:t>
      </w:r>
      <w:r>
        <w:rPr>
          <w:spacing w:val="-1"/>
        </w:rPr>
        <w:t xml:space="preserve"> </w:t>
      </w:r>
      <w:r>
        <w:t>make</w:t>
      </w:r>
      <w:r>
        <w:rPr>
          <w:spacing w:val="-3"/>
        </w:rPr>
        <w:t xml:space="preserve"> </w:t>
      </w:r>
      <w:r>
        <w:t>a</w:t>
      </w:r>
      <w:r>
        <w:rPr>
          <w:spacing w:val="-1"/>
        </w:rPr>
        <w:t xml:space="preserve"> </w:t>
      </w:r>
      <w:r>
        <w:t>call for</w:t>
      </w:r>
      <w:r>
        <w:rPr>
          <w:spacing w:val="-4"/>
        </w:rPr>
        <w:t xml:space="preserve"> </w:t>
      </w:r>
      <w:r>
        <w:t>nominations</w:t>
      </w:r>
      <w:r>
        <w:rPr>
          <w:spacing w:val="-2"/>
        </w:rPr>
        <w:t xml:space="preserve"> </w:t>
      </w:r>
      <w:r>
        <w:t>for General</w:t>
      </w:r>
      <w:r>
        <w:rPr>
          <w:spacing w:val="-4"/>
        </w:rPr>
        <w:t xml:space="preserve"> </w:t>
      </w:r>
      <w:r>
        <w:t>Directors</w:t>
      </w:r>
      <w:r w:rsidR="007C55C2">
        <w:t xml:space="preserve"> </w:t>
      </w:r>
      <w:r>
        <w:t>and/or Athlete Directors annually. Nominations will be open for at least one month. Once USA</w:t>
      </w:r>
      <w:r>
        <w:rPr>
          <w:spacing w:val="-52"/>
        </w:rPr>
        <w:t xml:space="preserve"> </w:t>
      </w:r>
      <w:r>
        <w:t>Triathlon receives nominations, it will forward to the Nominating and Governance Committee</w:t>
      </w:r>
      <w:r>
        <w:rPr>
          <w:spacing w:val="1"/>
        </w:rPr>
        <w:t xml:space="preserve"> </w:t>
      </w:r>
      <w:r>
        <w:t>for review</w:t>
      </w:r>
      <w:r>
        <w:rPr>
          <w:spacing w:val="-1"/>
        </w:rPr>
        <w:t xml:space="preserve"> </w:t>
      </w:r>
      <w:r>
        <w:t>and</w:t>
      </w:r>
      <w:r>
        <w:rPr>
          <w:spacing w:val="1"/>
        </w:rPr>
        <w:t xml:space="preserve"> </w:t>
      </w:r>
      <w:r>
        <w:t>vetting per</w:t>
      </w:r>
      <w:r>
        <w:rPr>
          <w:spacing w:val="1"/>
        </w:rPr>
        <w:t xml:space="preserve"> </w:t>
      </w:r>
      <w:r>
        <w:t>Section</w:t>
      </w:r>
      <w:r>
        <w:rPr>
          <w:spacing w:val="1"/>
        </w:rPr>
        <w:t xml:space="preserve"> </w:t>
      </w:r>
      <w:r>
        <w:t>II.</w:t>
      </w:r>
    </w:p>
    <w:p w14:paraId="32BB1F63" w14:textId="77777777" w:rsidR="00613FD3" w:rsidRDefault="00613FD3">
      <w:pPr>
        <w:pStyle w:val="BodyText"/>
        <w:spacing w:before="3"/>
        <w:rPr>
          <w:sz w:val="30"/>
        </w:rPr>
      </w:pPr>
    </w:p>
    <w:p w14:paraId="4FAFE65D" w14:textId="77777777" w:rsidR="00613FD3" w:rsidRDefault="007F1E3F" w:rsidP="002F017B">
      <w:pPr>
        <w:pStyle w:val="BodyText"/>
        <w:ind w:right="115"/>
      </w:pPr>
      <w:r>
        <w:rPr>
          <w:u w:val="single"/>
        </w:rPr>
        <w:t>Ballots.</w:t>
      </w:r>
      <w:r>
        <w:rPr>
          <w:spacing w:val="-2"/>
        </w:rPr>
        <w:t xml:space="preserve"> </w:t>
      </w:r>
      <w:r>
        <w:t>Ballots</w:t>
      </w:r>
      <w:r>
        <w:rPr>
          <w:spacing w:val="-3"/>
        </w:rPr>
        <w:t xml:space="preserve"> </w:t>
      </w:r>
      <w:r>
        <w:t>will</w:t>
      </w:r>
      <w:r>
        <w:rPr>
          <w:spacing w:val="-3"/>
        </w:rPr>
        <w:t xml:space="preserve"> </w:t>
      </w:r>
      <w:r>
        <w:t>be</w:t>
      </w:r>
      <w:r>
        <w:rPr>
          <w:spacing w:val="-2"/>
        </w:rPr>
        <w:t xml:space="preserve"> </w:t>
      </w:r>
      <w:r>
        <w:t>made available</w:t>
      </w:r>
      <w:r>
        <w:rPr>
          <w:spacing w:val="-3"/>
        </w:rPr>
        <w:t xml:space="preserve"> </w:t>
      </w:r>
      <w:r>
        <w:t>to</w:t>
      </w:r>
      <w:r>
        <w:rPr>
          <w:spacing w:val="-3"/>
        </w:rPr>
        <w:t xml:space="preserve"> </w:t>
      </w:r>
      <w:r>
        <w:t>the membership</w:t>
      </w:r>
      <w:r>
        <w:rPr>
          <w:spacing w:val="-2"/>
        </w:rPr>
        <w:t xml:space="preserve"> </w:t>
      </w:r>
      <w:r>
        <w:t>for</w:t>
      </w:r>
      <w:r>
        <w:rPr>
          <w:spacing w:val="-3"/>
        </w:rPr>
        <w:t xml:space="preserve"> </w:t>
      </w:r>
      <w:r>
        <w:t>at</w:t>
      </w:r>
      <w:r>
        <w:rPr>
          <w:spacing w:val="1"/>
        </w:rPr>
        <w:t xml:space="preserve"> </w:t>
      </w:r>
      <w:r>
        <w:t>least</w:t>
      </w:r>
      <w:r>
        <w:rPr>
          <w:spacing w:val="-2"/>
        </w:rPr>
        <w:t xml:space="preserve"> </w:t>
      </w:r>
      <w:r>
        <w:t>one</w:t>
      </w:r>
      <w:r>
        <w:rPr>
          <w:spacing w:val="-3"/>
        </w:rPr>
        <w:t xml:space="preserve"> </w:t>
      </w:r>
      <w:r>
        <w:t>month,</w:t>
      </w:r>
      <w:r>
        <w:rPr>
          <w:spacing w:val="-3"/>
        </w:rPr>
        <w:t xml:space="preserve"> </w:t>
      </w:r>
      <w:r>
        <w:t>during</w:t>
      </w:r>
      <w:r>
        <w:rPr>
          <w:spacing w:val="-3"/>
        </w:rPr>
        <w:t xml:space="preserve"> </w:t>
      </w:r>
      <w:r>
        <w:t>which</w:t>
      </w:r>
      <w:r>
        <w:rPr>
          <w:spacing w:val="-51"/>
        </w:rPr>
        <w:t xml:space="preserve"> </w:t>
      </w:r>
      <w:r>
        <w:t>time, candidate</w:t>
      </w:r>
      <w:r>
        <w:rPr>
          <w:spacing w:val="-1"/>
        </w:rPr>
        <w:t xml:space="preserve"> </w:t>
      </w:r>
      <w:r>
        <w:t>information</w:t>
      </w:r>
      <w:r>
        <w:rPr>
          <w:spacing w:val="-1"/>
        </w:rPr>
        <w:t xml:space="preserve"> </w:t>
      </w:r>
      <w:r>
        <w:t>will</w:t>
      </w:r>
      <w:r>
        <w:rPr>
          <w:spacing w:val="-2"/>
        </w:rPr>
        <w:t xml:space="preserve"> </w:t>
      </w:r>
      <w:r>
        <w:t>be</w:t>
      </w:r>
      <w:r>
        <w:rPr>
          <w:spacing w:val="-2"/>
        </w:rPr>
        <w:t xml:space="preserve"> </w:t>
      </w:r>
      <w:r>
        <w:t>posted</w:t>
      </w:r>
      <w:r>
        <w:rPr>
          <w:spacing w:val="-1"/>
        </w:rPr>
        <w:t xml:space="preserve"> </w:t>
      </w:r>
      <w:r>
        <w:t>on</w:t>
      </w:r>
      <w:r>
        <w:rPr>
          <w:spacing w:val="-1"/>
        </w:rPr>
        <w:t xml:space="preserve"> </w:t>
      </w:r>
      <w:r>
        <w:t>USA Triathlon’s</w:t>
      </w:r>
      <w:r>
        <w:rPr>
          <w:spacing w:val="-3"/>
        </w:rPr>
        <w:t xml:space="preserve"> </w:t>
      </w:r>
      <w:r>
        <w:t>website.</w:t>
      </w:r>
    </w:p>
    <w:p w14:paraId="2A256FFA" w14:textId="77777777" w:rsidR="00613FD3" w:rsidRDefault="007F1E3F">
      <w:pPr>
        <w:pStyle w:val="ListParagraph"/>
        <w:numPr>
          <w:ilvl w:val="1"/>
          <w:numId w:val="2"/>
        </w:numPr>
        <w:tabs>
          <w:tab w:val="left" w:pos="1104"/>
        </w:tabs>
        <w:spacing w:before="38"/>
        <w:rPr>
          <w:sz w:val="24"/>
        </w:rPr>
      </w:pPr>
      <w:r>
        <w:rPr>
          <w:sz w:val="24"/>
        </w:rPr>
        <w:t>Election</w:t>
      </w:r>
      <w:r>
        <w:rPr>
          <w:spacing w:val="-3"/>
          <w:sz w:val="24"/>
        </w:rPr>
        <w:t xml:space="preserve"> </w:t>
      </w:r>
      <w:r>
        <w:rPr>
          <w:sz w:val="24"/>
        </w:rPr>
        <w:t>results</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announced</w:t>
      </w:r>
      <w:r>
        <w:rPr>
          <w:spacing w:val="-2"/>
          <w:sz w:val="24"/>
        </w:rPr>
        <w:t xml:space="preserve"> </w:t>
      </w:r>
      <w:r>
        <w:rPr>
          <w:sz w:val="24"/>
        </w:rPr>
        <w:t>within</w:t>
      </w:r>
      <w:r>
        <w:rPr>
          <w:spacing w:val="-3"/>
          <w:sz w:val="24"/>
        </w:rPr>
        <w:t xml:space="preserve"> </w:t>
      </w:r>
      <w:r>
        <w:rPr>
          <w:sz w:val="24"/>
        </w:rPr>
        <w:t>two weeks</w:t>
      </w:r>
      <w:r>
        <w:rPr>
          <w:spacing w:val="-1"/>
          <w:sz w:val="24"/>
        </w:rPr>
        <w:t xml:space="preserve"> </w:t>
      </w:r>
      <w:r>
        <w:rPr>
          <w:sz w:val="24"/>
        </w:rPr>
        <w:t>after the</w:t>
      </w:r>
      <w:r>
        <w:rPr>
          <w:spacing w:val="-3"/>
          <w:sz w:val="24"/>
        </w:rPr>
        <w:t xml:space="preserve"> </w:t>
      </w:r>
      <w:r>
        <w:rPr>
          <w:sz w:val="24"/>
        </w:rPr>
        <w:t>ballot</w:t>
      </w:r>
      <w:r>
        <w:rPr>
          <w:spacing w:val="-3"/>
          <w:sz w:val="24"/>
        </w:rPr>
        <w:t xml:space="preserve"> </w:t>
      </w:r>
      <w:r>
        <w:rPr>
          <w:sz w:val="24"/>
        </w:rPr>
        <w:t>deadline</w:t>
      </w:r>
    </w:p>
    <w:p w14:paraId="79459CC3" w14:textId="77777777" w:rsidR="00613FD3" w:rsidRDefault="007F1E3F">
      <w:pPr>
        <w:pStyle w:val="ListParagraph"/>
        <w:numPr>
          <w:ilvl w:val="1"/>
          <w:numId w:val="2"/>
        </w:numPr>
        <w:tabs>
          <w:tab w:val="left" w:pos="1104"/>
        </w:tabs>
        <w:spacing w:before="38"/>
        <w:ind w:left="1103" w:right="288"/>
        <w:rPr>
          <w:sz w:val="24"/>
        </w:rPr>
      </w:pPr>
      <w:r>
        <w:rPr>
          <w:sz w:val="24"/>
        </w:rPr>
        <w:t>The deadline to protest an election will end not more than two weeks after election</w:t>
      </w:r>
      <w:r>
        <w:rPr>
          <w:spacing w:val="-52"/>
          <w:sz w:val="24"/>
        </w:rPr>
        <w:t xml:space="preserve"> </w:t>
      </w:r>
      <w:r>
        <w:rPr>
          <w:sz w:val="24"/>
        </w:rPr>
        <w:t>results</w:t>
      </w:r>
      <w:r>
        <w:rPr>
          <w:spacing w:val="-3"/>
          <w:sz w:val="24"/>
        </w:rPr>
        <w:t xml:space="preserve"> </w:t>
      </w:r>
      <w:r>
        <w:rPr>
          <w:sz w:val="24"/>
        </w:rPr>
        <w:t>are</w:t>
      </w:r>
      <w:r>
        <w:rPr>
          <w:spacing w:val="-1"/>
          <w:sz w:val="24"/>
        </w:rPr>
        <w:t xml:space="preserve"> </w:t>
      </w:r>
      <w:r>
        <w:rPr>
          <w:sz w:val="24"/>
        </w:rPr>
        <w:t>announced</w:t>
      </w:r>
    </w:p>
    <w:p w14:paraId="7E9BE7F6" w14:textId="77777777" w:rsidR="00613FD3" w:rsidRDefault="007F1E3F">
      <w:pPr>
        <w:pStyle w:val="ListParagraph"/>
        <w:numPr>
          <w:ilvl w:val="1"/>
          <w:numId w:val="2"/>
        </w:numPr>
        <w:tabs>
          <w:tab w:val="left" w:pos="1104"/>
        </w:tabs>
        <w:spacing w:before="38"/>
        <w:rPr>
          <w:sz w:val="24"/>
        </w:rPr>
      </w:pPr>
      <w:r>
        <w:rPr>
          <w:sz w:val="24"/>
        </w:rPr>
        <w:t>Election</w:t>
      </w:r>
      <w:r>
        <w:rPr>
          <w:spacing w:val="-2"/>
          <w:sz w:val="24"/>
        </w:rPr>
        <w:t xml:space="preserve"> </w:t>
      </w:r>
      <w:r>
        <w:rPr>
          <w:sz w:val="24"/>
        </w:rPr>
        <w:t>results</w:t>
      </w:r>
      <w:r>
        <w:rPr>
          <w:spacing w:val="-3"/>
          <w:sz w:val="24"/>
        </w:rPr>
        <w:t xml:space="preserve"> </w:t>
      </w:r>
      <w:r>
        <w:rPr>
          <w:sz w:val="24"/>
        </w:rPr>
        <w:t>will</w:t>
      </w:r>
      <w:r>
        <w:rPr>
          <w:spacing w:val="-3"/>
          <w:sz w:val="24"/>
        </w:rPr>
        <w:t xml:space="preserve"> </w:t>
      </w:r>
      <w:r>
        <w:rPr>
          <w:sz w:val="24"/>
        </w:rPr>
        <w:t>be</w:t>
      </w:r>
      <w:r>
        <w:rPr>
          <w:spacing w:val="-2"/>
          <w:sz w:val="24"/>
        </w:rPr>
        <w:t xml:space="preserve"> </w:t>
      </w:r>
      <w:r>
        <w:rPr>
          <w:sz w:val="24"/>
        </w:rPr>
        <w:t>certified</w:t>
      </w:r>
      <w:r>
        <w:rPr>
          <w:spacing w:val="-2"/>
          <w:sz w:val="24"/>
        </w:rPr>
        <w:t xml:space="preserve"> </w:t>
      </w:r>
      <w:r>
        <w:rPr>
          <w:sz w:val="24"/>
        </w:rPr>
        <w:t>within</w:t>
      </w:r>
      <w:r>
        <w:rPr>
          <w:spacing w:val="-2"/>
          <w:sz w:val="24"/>
        </w:rPr>
        <w:t xml:space="preserve"> </w:t>
      </w:r>
      <w:r>
        <w:rPr>
          <w:sz w:val="24"/>
        </w:rPr>
        <w:t>one month</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election</w:t>
      </w:r>
      <w:r>
        <w:rPr>
          <w:spacing w:val="-2"/>
          <w:sz w:val="24"/>
        </w:rPr>
        <w:t xml:space="preserve"> </w:t>
      </w:r>
      <w:r>
        <w:rPr>
          <w:sz w:val="24"/>
        </w:rPr>
        <w:t>protest</w:t>
      </w:r>
      <w:r>
        <w:rPr>
          <w:spacing w:val="1"/>
          <w:sz w:val="24"/>
        </w:rPr>
        <w:t xml:space="preserve"> </w:t>
      </w:r>
      <w:r>
        <w:rPr>
          <w:sz w:val="24"/>
        </w:rPr>
        <w:t>deadline</w:t>
      </w:r>
    </w:p>
    <w:p w14:paraId="3E1EC3C6" w14:textId="77777777" w:rsidR="00613FD3" w:rsidRDefault="007F1E3F">
      <w:pPr>
        <w:pStyle w:val="ListParagraph"/>
        <w:numPr>
          <w:ilvl w:val="1"/>
          <w:numId w:val="2"/>
        </w:numPr>
        <w:tabs>
          <w:tab w:val="left" w:pos="1104"/>
        </w:tabs>
        <w:spacing w:before="39"/>
        <w:ind w:right="673"/>
        <w:rPr>
          <w:sz w:val="24"/>
        </w:rPr>
      </w:pPr>
      <w:r>
        <w:rPr>
          <w:sz w:val="24"/>
        </w:rPr>
        <w:t>Election time frames may be extended at the discretion of the Nominating and</w:t>
      </w:r>
      <w:r>
        <w:rPr>
          <w:spacing w:val="1"/>
          <w:sz w:val="24"/>
        </w:rPr>
        <w:t xml:space="preserve"> </w:t>
      </w:r>
      <w:r>
        <w:rPr>
          <w:sz w:val="24"/>
        </w:rPr>
        <w:t>Governance Committee if there are fewer than two qualified candidates for any</w:t>
      </w:r>
      <w:r>
        <w:rPr>
          <w:spacing w:val="-52"/>
          <w:sz w:val="24"/>
        </w:rPr>
        <w:t xml:space="preserve"> </w:t>
      </w:r>
      <w:r>
        <w:rPr>
          <w:sz w:val="24"/>
        </w:rPr>
        <w:t>position</w:t>
      </w:r>
    </w:p>
    <w:p w14:paraId="3D496310" w14:textId="77777777" w:rsidR="00613FD3" w:rsidRDefault="00613FD3">
      <w:pPr>
        <w:pStyle w:val="BodyText"/>
        <w:spacing w:before="2"/>
        <w:rPr>
          <w:sz w:val="30"/>
        </w:rPr>
      </w:pPr>
    </w:p>
    <w:p w14:paraId="436A3860" w14:textId="77777777" w:rsidR="00613FD3" w:rsidRDefault="007F1E3F">
      <w:pPr>
        <w:pStyle w:val="BodyText"/>
        <w:spacing w:before="1"/>
        <w:ind w:left="120" w:right="196"/>
        <w:jc w:val="both"/>
      </w:pPr>
      <w:r>
        <w:rPr>
          <w:u w:val="single"/>
        </w:rPr>
        <w:t>Games Years.</w:t>
      </w:r>
      <w:r>
        <w:t xml:space="preserve"> In Games Years, the election timeline will be adjusted for candidates running for</w:t>
      </w:r>
      <w:r>
        <w:rPr>
          <w:spacing w:val="1"/>
        </w:rPr>
        <w:t xml:space="preserve"> </w:t>
      </w:r>
      <w:r>
        <w:t>Athlete</w:t>
      </w:r>
      <w:r>
        <w:rPr>
          <w:spacing w:val="-2"/>
        </w:rPr>
        <w:t xml:space="preserve"> </w:t>
      </w:r>
      <w:r>
        <w:t>Director</w:t>
      </w:r>
      <w:r>
        <w:rPr>
          <w:spacing w:val="-2"/>
        </w:rPr>
        <w:t xml:space="preserve"> </w:t>
      </w:r>
      <w:r>
        <w:t>and</w:t>
      </w:r>
      <w:r>
        <w:rPr>
          <w:spacing w:val="-1"/>
        </w:rPr>
        <w:t xml:space="preserve"> </w:t>
      </w:r>
      <w:r>
        <w:t>Athlete</w:t>
      </w:r>
      <w:r>
        <w:rPr>
          <w:spacing w:val="-1"/>
        </w:rPr>
        <w:t xml:space="preserve"> </w:t>
      </w:r>
      <w:r>
        <w:t>Advisory Council</w:t>
      </w:r>
      <w:r>
        <w:rPr>
          <w:spacing w:val="-2"/>
        </w:rPr>
        <w:t xml:space="preserve"> </w:t>
      </w:r>
      <w:r>
        <w:t>positions.</w:t>
      </w:r>
    </w:p>
    <w:p w14:paraId="5D01935D" w14:textId="77777777" w:rsidR="00613FD3" w:rsidRDefault="007F1E3F">
      <w:pPr>
        <w:pStyle w:val="ListParagraph"/>
        <w:numPr>
          <w:ilvl w:val="0"/>
          <w:numId w:val="1"/>
        </w:numPr>
        <w:tabs>
          <w:tab w:val="left" w:pos="840"/>
        </w:tabs>
        <w:spacing w:before="38"/>
        <w:ind w:right="1135"/>
        <w:jc w:val="both"/>
        <w:rPr>
          <w:sz w:val="24"/>
        </w:rPr>
      </w:pPr>
      <w:r>
        <w:rPr>
          <w:sz w:val="24"/>
        </w:rPr>
        <w:t>USAT will make the Call for Nominations for eligible athletes in mid-April. The</w:t>
      </w:r>
      <w:r>
        <w:rPr>
          <w:spacing w:val="-52"/>
          <w:sz w:val="24"/>
        </w:rPr>
        <w:t xml:space="preserve"> </w:t>
      </w:r>
      <w:r>
        <w:rPr>
          <w:sz w:val="24"/>
        </w:rPr>
        <w:t>nomination period shall close no earlier than two weeks after the Olympics or</w:t>
      </w:r>
      <w:r>
        <w:rPr>
          <w:spacing w:val="-52"/>
          <w:sz w:val="24"/>
        </w:rPr>
        <w:t xml:space="preserve"> </w:t>
      </w:r>
      <w:r>
        <w:rPr>
          <w:sz w:val="24"/>
        </w:rPr>
        <w:t>Paralympics,</w:t>
      </w:r>
      <w:r>
        <w:rPr>
          <w:spacing w:val="-3"/>
          <w:sz w:val="24"/>
        </w:rPr>
        <w:t xml:space="preserve"> </w:t>
      </w:r>
      <w:r>
        <w:rPr>
          <w:sz w:val="24"/>
        </w:rPr>
        <w:t>whichever</w:t>
      </w:r>
      <w:r>
        <w:rPr>
          <w:spacing w:val="1"/>
          <w:sz w:val="24"/>
        </w:rPr>
        <w:t xml:space="preserve"> </w:t>
      </w:r>
      <w:r>
        <w:rPr>
          <w:sz w:val="24"/>
        </w:rPr>
        <w:t>is later.</w:t>
      </w:r>
    </w:p>
    <w:p w14:paraId="207F447C" w14:textId="77777777" w:rsidR="00613FD3" w:rsidRDefault="007F1E3F">
      <w:pPr>
        <w:pStyle w:val="ListParagraph"/>
        <w:numPr>
          <w:ilvl w:val="0"/>
          <w:numId w:val="1"/>
        </w:numPr>
        <w:tabs>
          <w:tab w:val="left" w:pos="840"/>
        </w:tabs>
        <w:spacing w:before="37"/>
        <w:ind w:right="105"/>
        <w:jc w:val="both"/>
        <w:rPr>
          <w:sz w:val="24"/>
        </w:rPr>
      </w:pPr>
      <w:r>
        <w:rPr>
          <w:sz w:val="24"/>
        </w:rPr>
        <w:t>Communication regarding the Call for Nominations shall be comprehensive, including by</w:t>
      </w:r>
      <w:r>
        <w:rPr>
          <w:spacing w:val="-52"/>
          <w:sz w:val="24"/>
        </w:rPr>
        <w:t xml:space="preserve"> </w:t>
      </w:r>
      <w:r>
        <w:rPr>
          <w:sz w:val="24"/>
        </w:rPr>
        <w:t>Olympic</w:t>
      </w:r>
      <w:r>
        <w:rPr>
          <w:spacing w:val="-1"/>
          <w:sz w:val="24"/>
        </w:rPr>
        <w:t xml:space="preserve"> </w:t>
      </w:r>
      <w:r>
        <w:rPr>
          <w:sz w:val="24"/>
        </w:rPr>
        <w:t>and</w:t>
      </w:r>
      <w:r>
        <w:rPr>
          <w:spacing w:val="-2"/>
          <w:sz w:val="24"/>
        </w:rPr>
        <w:t xml:space="preserve"> </w:t>
      </w:r>
      <w:r>
        <w:rPr>
          <w:sz w:val="24"/>
        </w:rPr>
        <w:t>Paralympic</w:t>
      </w:r>
      <w:r>
        <w:rPr>
          <w:spacing w:val="-3"/>
          <w:sz w:val="24"/>
        </w:rPr>
        <w:t xml:space="preserve"> </w:t>
      </w:r>
      <w:r>
        <w:rPr>
          <w:sz w:val="24"/>
        </w:rPr>
        <w:t>athlete</w:t>
      </w:r>
      <w:r>
        <w:rPr>
          <w:spacing w:val="-2"/>
          <w:sz w:val="24"/>
        </w:rPr>
        <w:t xml:space="preserve"> </w:t>
      </w:r>
      <w:r>
        <w:rPr>
          <w:sz w:val="24"/>
        </w:rPr>
        <w:t>newsletters,</w:t>
      </w:r>
      <w:r>
        <w:rPr>
          <w:spacing w:val="-1"/>
          <w:sz w:val="24"/>
        </w:rPr>
        <w:t xml:space="preserve"> </w:t>
      </w:r>
      <w:proofErr w:type="gramStart"/>
      <w:r>
        <w:rPr>
          <w:sz w:val="24"/>
        </w:rPr>
        <w:t>email</w:t>
      </w:r>
      <w:proofErr w:type="gramEnd"/>
      <w:r>
        <w:rPr>
          <w:spacing w:val="-1"/>
          <w:sz w:val="24"/>
        </w:rPr>
        <w:t xml:space="preserve"> </w:t>
      </w:r>
      <w:r>
        <w:rPr>
          <w:sz w:val="24"/>
        </w:rPr>
        <w:t>and</w:t>
      </w:r>
      <w:r>
        <w:rPr>
          <w:spacing w:val="-2"/>
          <w:sz w:val="24"/>
        </w:rPr>
        <w:t xml:space="preserve"> </w:t>
      </w:r>
      <w:r>
        <w:rPr>
          <w:sz w:val="24"/>
        </w:rPr>
        <w:t>social media</w:t>
      </w:r>
      <w:r>
        <w:rPr>
          <w:spacing w:val="-3"/>
          <w:sz w:val="24"/>
        </w:rPr>
        <w:t xml:space="preserve"> </w:t>
      </w:r>
      <w:r>
        <w:rPr>
          <w:sz w:val="24"/>
        </w:rPr>
        <w:t>channels.</w:t>
      </w:r>
    </w:p>
    <w:p w14:paraId="4D72F986" w14:textId="77777777" w:rsidR="00613FD3" w:rsidRDefault="00613FD3">
      <w:pPr>
        <w:pStyle w:val="BodyText"/>
        <w:rPr>
          <w:sz w:val="22"/>
        </w:rPr>
      </w:pPr>
    </w:p>
    <w:p w14:paraId="4EDB7786" w14:textId="77777777" w:rsidR="00613FD3" w:rsidRDefault="007F1E3F">
      <w:pPr>
        <w:pStyle w:val="ListParagraph"/>
        <w:numPr>
          <w:ilvl w:val="0"/>
          <w:numId w:val="2"/>
        </w:numPr>
        <w:tabs>
          <w:tab w:val="left" w:pos="840"/>
        </w:tabs>
        <w:rPr>
          <w:sz w:val="24"/>
        </w:rPr>
      </w:pPr>
      <w:r>
        <w:rPr>
          <w:sz w:val="24"/>
        </w:rPr>
        <w:t>ATHLETE</w:t>
      </w:r>
      <w:r>
        <w:rPr>
          <w:spacing w:val="-6"/>
          <w:sz w:val="24"/>
        </w:rPr>
        <w:t xml:space="preserve"> </w:t>
      </w:r>
      <w:r>
        <w:rPr>
          <w:sz w:val="24"/>
        </w:rPr>
        <w:t>DIRECTOR</w:t>
      </w:r>
      <w:r>
        <w:rPr>
          <w:spacing w:val="-3"/>
          <w:sz w:val="24"/>
        </w:rPr>
        <w:t xml:space="preserve"> </w:t>
      </w:r>
      <w:r>
        <w:rPr>
          <w:sz w:val="24"/>
        </w:rPr>
        <w:t>ELECTION</w:t>
      </w:r>
      <w:r>
        <w:rPr>
          <w:spacing w:val="-1"/>
          <w:sz w:val="24"/>
        </w:rPr>
        <w:t xml:space="preserve"> </w:t>
      </w:r>
      <w:r>
        <w:rPr>
          <w:sz w:val="24"/>
        </w:rPr>
        <w:t>PROTOCOL</w:t>
      </w:r>
    </w:p>
    <w:p w14:paraId="54853475" w14:textId="77777777" w:rsidR="00613FD3" w:rsidRDefault="00613FD3">
      <w:pPr>
        <w:pStyle w:val="BodyText"/>
        <w:rPr>
          <w:sz w:val="22"/>
        </w:rPr>
      </w:pPr>
    </w:p>
    <w:p w14:paraId="28059D02" w14:textId="77777777" w:rsidR="00C3013F" w:rsidRDefault="007F1E3F">
      <w:pPr>
        <w:pStyle w:val="BodyText"/>
        <w:ind w:left="120" w:right="182"/>
      </w:pPr>
      <w:r>
        <w:rPr>
          <w:u w:val="single"/>
        </w:rPr>
        <w:t>Election Cycle.</w:t>
      </w:r>
      <w:r>
        <w:t xml:space="preserve"> Two Athlete Directors will be elected in odd years (to begin serving in the</w:t>
      </w:r>
      <w:r>
        <w:rPr>
          <w:spacing w:val="1"/>
        </w:rPr>
        <w:t xml:space="preserve"> </w:t>
      </w:r>
      <w:r>
        <w:t>following even year). One Athlete Director will be elected in even years (to begin serving in the</w:t>
      </w:r>
      <w:r>
        <w:rPr>
          <w:spacing w:val="-52"/>
        </w:rPr>
        <w:t xml:space="preserve"> </w:t>
      </w:r>
      <w:r>
        <w:lastRenderedPageBreak/>
        <w:t>following odd year).</w:t>
      </w:r>
    </w:p>
    <w:p w14:paraId="11D9B929" w14:textId="77777777" w:rsidR="00C3013F" w:rsidRDefault="00C3013F">
      <w:pPr>
        <w:pStyle w:val="BodyText"/>
        <w:ind w:left="120" w:right="182"/>
      </w:pPr>
    </w:p>
    <w:p w14:paraId="153A521C" w14:textId="532E7C8C" w:rsidR="00613FD3" w:rsidRDefault="007F1E3F">
      <w:pPr>
        <w:pStyle w:val="BodyText"/>
        <w:ind w:left="120" w:right="182"/>
      </w:pPr>
      <w:r>
        <w:t>In Summer Olympic years, an additional Athlete Director will be elected t</w:t>
      </w:r>
      <w:r w:rsidR="00C3013F">
        <w:rPr>
          <w:spacing w:val="-53"/>
        </w:rPr>
        <w:t xml:space="preserve">o </w:t>
      </w:r>
      <w:r>
        <w:t>serve as the USA Triathlon representative to the USOPC Athletes’ Advisory Council and will</w:t>
      </w:r>
      <w:r>
        <w:rPr>
          <w:spacing w:val="1"/>
        </w:rPr>
        <w:t xml:space="preserve"> </w:t>
      </w:r>
      <w:r>
        <w:t>simultaneously</w:t>
      </w:r>
      <w:r>
        <w:rPr>
          <w:spacing w:val="-1"/>
        </w:rPr>
        <w:t xml:space="preserve"> </w:t>
      </w:r>
      <w:r>
        <w:t>serve as</w:t>
      </w:r>
      <w:r>
        <w:rPr>
          <w:spacing w:val="-5"/>
        </w:rPr>
        <w:t xml:space="preserve"> </w:t>
      </w:r>
      <w:r>
        <w:t>an</w:t>
      </w:r>
      <w:r>
        <w:rPr>
          <w:spacing w:val="1"/>
        </w:rPr>
        <w:t xml:space="preserve"> </w:t>
      </w:r>
      <w:r>
        <w:t>Athlete</w:t>
      </w:r>
      <w:r>
        <w:rPr>
          <w:spacing w:val="-2"/>
        </w:rPr>
        <w:t xml:space="preserve"> </w:t>
      </w:r>
      <w:r>
        <w:t>Director</w:t>
      </w:r>
      <w:r>
        <w:rPr>
          <w:spacing w:val="-2"/>
        </w:rPr>
        <w:t xml:space="preserve"> </w:t>
      </w:r>
      <w:r>
        <w:t>on</w:t>
      </w:r>
      <w:r>
        <w:rPr>
          <w:spacing w:val="-2"/>
        </w:rPr>
        <w:t xml:space="preserve"> </w:t>
      </w:r>
      <w:r>
        <w:t>the USA Triathlon</w:t>
      </w:r>
      <w:r>
        <w:rPr>
          <w:spacing w:val="-1"/>
        </w:rPr>
        <w:t xml:space="preserve"> </w:t>
      </w:r>
      <w:r>
        <w:t>Board</w:t>
      </w:r>
      <w:r>
        <w:rPr>
          <w:spacing w:val="-1"/>
        </w:rPr>
        <w:t xml:space="preserve"> </w:t>
      </w:r>
      <w:r>
        <w:t>of</w:t>
      </w:r>
      <w:r>
        <w:rPr>
          <w:spacing w:val="-2"/>
        </w:rPr>
        <w:t xml:space="preserve"> </w:t>
      </w:r>
      <w:r>
        <w:t>Directors.</w:t>
      </w:r>
      <w:r w:rsidR="00C3013F">
        <w:t xml:space="preserve"> An additional athlete will also be elected to serve as the alternate USA Triathlon representative to the USOPC Athletes’ Advisory Council and will simultaneously serve as an athlete representative on USA Triathlon’s Athletes’ Advisory Council. </w:t>
      </w:r>
    </w:p>
    <w:p w14:paraId="796CBB55" w14:textId="77777777" w:rsidR="00613FD3" w:rsidRDefault="00613FD3">
      <w:pPr>
        <w:pStyle w:val="BodyText"/>
        <w:spacing w:before="11"/>
        <w:rPr>
          <w:sz w:val="23"/>
        </w:rPr>
      </w:pPr>
    </w:p>
    <w:p w14:paraId="5B5BB0CD" w14:textId="696B94FA" w:rsidR="00613FD3" w:rsidRDefault="007F1E3F">
      <w:pPr>
        <w:pStyle w:val="BodyText"/>
        <w:spacing w:before="1"/>
        <w:ind w:left="120" w:right="333"/>
      </w:pPr>
      <w:r>
        <w:rPr>
          <w:u w:val="single"/>
        </w:rPr>
        <w:t>Athlete Director Roll Down.</w:t>
      </w:r>
      <w:r>
        <w:t xml:space="preserve"> For the Athlete Director’s election, candidates will be elected by</w:t>
      </w:r>
      <w:r>
        <w:rPr>
          <w:spacing w:val="1"/>
        </w:rPr>
        <w:t xml:space="preserve"> </w:t>
      </w:r>
      <w:r>
        <w:t>receiving the most votes so long as all requirements in Section II are met.</w:t>
      </w:r>
      <w:r w:rsidR="00465180">
        <w:t xml:space="preserve"> If the criteria are not met because the candidate pool is deficient, then the candidate with the most votes wins.</w:t>
      </w:r>
      <w:r>
        <w:t xml:space="preserve"> </w:t>
      </w:r>
    </w:p>
    <w:p w14:paraId="5E14E8E7" w14:textId="77777777" w:rsidR="00613FD3" w:rsidRDefault="00613FD3" w:rsidP="002F017B">
      <w:pPr>
        <w:pStyle w:val="BodyText"/>
        <w:spacing w:before="51"/>
        <w:ind w:right="625"/>
        <w:jc w:val="both"/>
      </w:pPr>
    </w:p>
    <w:p w14:paraId="6337DD47" w14:textId="77777777" w:rsidR="00613FD3" w:rsidRDefault="007F1E3F" w:rsidP="002F017B">
      <w:pPr>
        <w:pStyle w:val="ListParagraph"/>
        <w:numPr>
          <w:ilvl w:val="0"/>
          <w:numId w:val="2"/>
        </w:numPr>
        <w:tabs>
          <w:tab w:val="left" w:pos="840"/>
        </w:tabs>
        <w:spacing w:line="480" w:lineRule="auto"/>
        <w:ind w:left="119" w:right="3635" w:firstLine="360"/>
        <w:rPr>
          <w:sz w:val="24"/>
        </w:rPr>
      </w:pPr>
      <w:r>
        <w:rPr>
          <w:sz w:val="24"/>
        </w:rPr>
        <w:t>CANDIDATE</w:t>
      </w:r>
      <w:r>
        <w:rPr>
          <w:spacing w:val="2"/>
          <w:sz w:val="24"/>
        </w:rPr>
        <w:t xml:space="preserve"> </w:t>
      </w:r>
      <w:r>
        <w:rPr>
          <w:sz w:val="24"/>
        </w:rPr>
        <w:t>SUBMISSION</w:t>
      </w:r>
      <w:r>
        <w:rPr>
          <w:spacing w:val="2"/>
          <w:sz w:val="24"/>
        </w:rPr>
        <w:t xml:space="preserve"> </w:t>
      </w:r>
      <w:r>
        <w:rPr>
          <w:sz w:val="24"/>
        </w:rPr>
        <w:t>REQUIREMENTS</w:t>
      </w:r>
      <w:r>
        <w:rPr>
          <w:spacing w:val="1"/>
          <w:sz w:val="24"/>
        </w:rPr>
        <w:t xml:space="preserve"> </w:t>
      </w:r>
      <w:r>
        <w:rPr>
          <w:sz w:val="24"/>
        </w:rPr>
        <w:t>Candidate</w:t>
      </w:r>
      <w:r>
        <w:rPr>
          <w:spacing w:val="-4"/>
          <w:sz w:val="24"/>
        </w:rPr>
        <w:t xml:space="preserve"> </w:t>
      </w:r>
      <w:r>
        <w:rPr>
          <w:sz w:val="24"/>
        </w:rPr>
        <w:t>nomination</w:t>
      </w:r>
      <w:r>
        <w:rPr>
          <w:spacing w:val="-3"/>
          <w:sz w:val="24"/>
        </w:rPr>
        <w:t xml:space="preserve"> </w:t>
      </w:r>
      <w:r>
        <w:rPr>
          <w:sz w:val="24"/>
        </w:rPr>
        <w:t>petitions</w:t>
      </w:r>
      <w:r>
        <w:rPr>
          <w:spacing w:val="-2"/>
          <w:sz w:val="24"/>
        </w:rPr>
        <w:t xml:space="preserve"> </w:t>
      </w:r>
      <w:r>
        <w:rPr>
          <w:sz w:val="24"/>
        </w:rPr>
        <w:t>must</w:t>
      </w:r>
      <w:r>
        <w:rPr>
          <w:spacing w:val="-3"/>
          <w:sz w:val="24"/>
        </w:rPr>
        <w:t xml:space="preserve"> </w:t>
      </w:r>
      <w:r>
        <w:rPr>
          <w:sz w:val="24"/>
        </w:rPr>
        <w:t>include</w:t>
      </w:r>
      <w:r>
        <w:rPr>
          <w:spacing w:val="-4"/>
          <w:sz w:val="24"/>
        </w:rPr>
        <w:t xml:space="preserve"> </w:t>
      </w:r>
      <w:r>
        <w:rPr>
          <w:sz w:val="24"/>
        </w:rPr>
        <w:t>the</w:t>
      </w:r>
      <w:r>
        <w:rPr>
          <w:spacing w:val="-3"/>
          <w:sz w:val="24"/>
        </w:rPr>
        <w:t xml:space="preserve"> </w:t>
      </w:r>
      <w:r>
        <w:rPr>
          <w:sz w:val="24"/>
        </w:rPr>
        <w:t>following:</w:t>
      </w:r>
    </w:p>
    <w:p w14:paraId="7130D431" w14:textId="77777777" w:rsidR="00613FD3" w:rsidRDefault="007F1E3F" w:rsidP="002F017B">
      <w:pPr>
        <w:pStyle w:val="ListParagraph"/>
        <w:numPr>
          <w:ilvl w:val="1"/>
          <w:numId w:val="2"/>
        </w:numPr>
        <w:tabs>
          <w:tab w:val="left" w:pos="840"/>
        </w:tabs>
        <w:ind w:left="839" w:right="156"/>
        <w:rPr>
          <w:sz w:val="24"/>
        </w:rPr>
      </w:pPr>
      <w:r>
        <w:rPr>
          <w:sz w:val="24"/>
        </w:rPr>
        <w:t>The name, address, contact number, e-mail address and annual membership number of</w:t>
      </w:r>
      <w:r>
        <w:rPr>
          <w:spacing w:val="-52"/>
          <w:sz w:val="24"/>
        </w:rPr>
        <w:t xml:space="preserve"> </w:t>
      </w:r>
      <w:r>
        <w:rPr>
          <w:sz w:val="24"/>
        </w:rPr>
        <w:t>the</w:t>
      </w:r>
      <w:r>
        <w:rPr>
          <w:spacing w:val="-1"/>
          <w:sz w:val="24"/>
        </w:rPr>
        <w:t xml:space="preserve"> </w:t>
      </w:r>
      <w:r>
        <w:rPr>
          <w:sz w:val="24"/>
        </w:rPr>
        <w:t>nominee</w:t>
      </w:r>
    </w:p>
    <w:p w14:paraId="79494F1D" w14:textId="77777777" w:rsidR="00613FD3" w:rsidRDefault="007F1E3F" w:rsidP="002F017B">
      <w:pPr>
        <w:pStyle w:val="ListParagraph"/>
        <w:numPr>
          <w:ilvl w:val="1"/>
          <w:numId w:val="2"/>
        </w:numPr>
        <w:tabs>
          <w:tab w:val="left" w:pos="840"/>
        </w:tabs>
        <w:ind w:left="840" w:right="782"/>
        <w:rPr>
          <w:sz w:val="24"/>
        </w:rPr>
      </w:pPr>
      <w:r>
        <w:rPr>
          <w:sz w:val="24"/>
        </w:rPr>
        <w:t>A</w:t>
      </w:r>
      <w:r>
        <w:rPr>
          <w:spacing w:val="-1"/>
          <w:sz w:val="24"/>
        </w:rPr>
        <w:t xml:space="preserve"> </w:t>
      </w:r>
      <w:r>
        <w:rPr>
          <w:sz w:val="24"/>
        </w:rPr>
        <w:t>written</w:t>
      </w:r>
      <w:r>
        <w:rPr>
          <w:spacing w:val="-3"/>
          <w:sz w:val="24"/>
        </w:rPr>
        <w:t xml:space="preserve"> </w:t>
      </w:r>
      <w:r>
        <w:rPr>
          <w:sz w:val="24"/>
        </w:rPr>
        <w:t>description</w:t>
      </w:r>
      <w:r>
        <w:rPr>
          <w:spacing w:val="-1"/>
          <w:sz w:val="24"/>
        </w:rPr>
        <w:t xml:space="preserve"> </w:t>
      </w:r>
      <w:r>
        <w:rPr>
          <w:sz w:val="24"/>
        </w:rPr>
        <w:t>of</w:t>
      </w:r>
      <w:r>
        <w:rPr>
          <w:spacing w:val="-3"/>
          <w:sz w:val="24"/>
        </w:rPr>
        <w:t xml:space="preserve"> </w:t>
      </w:r>
      <w:r>
        <w:rPr>
          <w:sz w:val="24"/>
        </w:rPr>
        <w:t>the</w:t>
      </w:r>
      <w:r>
        <w:rPr>
          <w:spacing w:val="-4"/>
          <w:sz w:val="24"/>
        </w:rPr>
        <w:t xml:space="preserve"> </w:t>
      </w:r>
      <w:r>
        <w:rPr>
          <w:sz w:val="24"/>
        </w:rPr>
        <w:t>nominee</w:t>
      </w:r>
      <w:r>
        <w:rPr>
          <w:spacing w:val="-1"/>
          <w:sz w:val="24"/>
        </w:rPr>
        <w:t xml:space="preserve"> </w:t>
      </w:r>
      <w:r>
        <w:rPr>
          <w:sz w:val="24"/>
        </w:rPr>
        <w:t>and</w:t>
      </w:r>
      <w:r>
        <w:rPr>
          <w:spacing w:val="-2"/>
          <w:sz w:val="24"/>
        </w:rPr>
        <w:t xml:space="preserve"> </w:t>
      </w:r>
      <w:r>
        <w:rPr>
          <w:sz w:val="24"/>
        </w:rPr>
        <w:t>their</w:t>
      </w:r>
      <w:r>
        <w:rPr>
          <w:spacing w:val="-4"/>
          <w:sz w:val="24"/>
        </w:rPr>
        <w:t xml:space="preserve"> </w:t>
      </w:r>
      <w:r>
        <w:rPr>
          <w:sz w:val="24"/>
        </w:rPr>
        <w:t>platform;</w:t>
      </w:r>
      <w:r>
        <w:rPr>
          <w:spacing w:val="-3"/>
          <w:sz w:val="24"/>
        </w:rPr>
        <w:t xml:space="preserve"> </w:t>
      </w:r>
      <w:r>
        <w:rPr>
          <w:sz w:val="24"/>
        </w:rPr>
        <w:t>the</w:t>
      </w:r>
      <w:r>
        <w:rPr>
          <w:spacing w:val="-3"/>
          <w:sz w:val="24"/>
        </w:rPr>
        <w:t xml:space="preserve"> </w:t>
      </w:r>
      <w:r>
        <w:rPr>
          <w:sz w:val="24"/>
        </w:rPr>
        <w:t>description</w:t>
      </w:r>
      <w:r>
        <w:rPr>
          <w:spacing w:val="-1"/>
          <w:sz w:val="24"/>
        </w:rPr>
        <w:t xml:space="preserve"> </w:t>
      </w:r>
      <w:r>
        <w:rPr>
          <w:sz w:val="24"/>
        </w:rPr>
        <w:t>shall</w:t>
      </w:r>
      <w:r>
        <w:rPr>
          <w:spacing w:val="-1"/>
          <w:sz w:val="24"/>
        </w:rPr>
        <w:t xml:space="preserve"> </w:t>
      </w:r>
      <w:r>
        <w:rPr>
          <w:sz w:val="24"/>
        </w:rPr>
        <w:t>not</w:t>
      </w:r>
      <w:r>
        <w:rPr>
          <w:spacing w:val="-51"/>
          <w:sz w:val="24"/>
        </w:rPr>
        <w:t xml:space="preserve"> </w:t>
      </w:r>
      <w:r>
        <w:rPr>
          <w:sz w:val="24"/>
        </w:rPr>
        <w:t>exceed</w:t>
      </w:r>
      <w:r>
        <w:rPr>
          <w:spacing w:val="1"/>
          <w:sz w:val="24"/>
        </w:rPr>
        <w:t xml:space="preserve"> </w:t>
      </w:r>
      <w:r>
        <w:rPr>
          <w:sz w:val="24"/>
        </w:rPr>
        <w:t>500</w:t>
      </w:r>
      <w:r>
        <w:rPr>
          <w:spacing w:val="-1"/>
          <w:sz w:val="24"/>
        </w:rPr>
        <w:t xml:space="preserve"> </w:t>
      </w:r>
      <w:r>
        <w:rPr>
          <w:sz w:val="24"/>
        </w:rPr>
        <w:t>words</w:t>
      </w:r>
    </w:p>
    <w:p w14:paraId="0C6CFA5C" w14:textId="77777777" w:rsidR="00613FD3" w:rsidRDefault="007F1E3F" w:rsidP="002F017B">
      <w:pPr>
        <w:pStyle w:val="ListParagraph"/>
        <w:numPr>
          <w:ilvl w:val="1"/>
          <w:numId w:val="2"/>
        </w:numPr>
        <w:tabs>
          <w:tab w:val="left" w:pos="840"/>
        </w:tabs>
        <w:spacing w:line="293" w:lineRule="exact"/>
        <w:ind w:left="840"/>
        <w:rPr>
          <w:sz w:val="24"/>
        </w:rPr>
      </w:pPr>
      <w:r>
        <w:rPr>
          <w:sz w:val="24"/>
        </w:rPr>
        <w:t>A photo</w:t>
      </w:r>
      <w:r>
        <w:rPr>
          <w:spacing w:val="-1"/>
          <w:sz w:val="24"/>
        </w:rPr>
        <w:t xml:space="preserve"> </w:t>
      </w:r>
      <w:r>
        <w:rPr>
          <w:sz w:val="24"/>
        </w:rPr>
        <w:t>of</w:t>
      </w:r>
      <w:r>
        <w:rPr>
          <w:spacing w:val="2"/>
          <w:sz w:val="24"/>
        </w:rPr>
        <w:t xml:space="preserve"> </w:t>
      </w:r>
      <w:r>
        <w:rPr>
          <w:sz w:val="24"/>
        </w:rPr>
        <w:t>the</w:t>
      </w:r>
      <w:r>
        <w:rPr>
          <w:spacing w:val="-3"/>
          <w:sz w:val="24"/>
        </w:rPr>
        <w:t xml:space="preserve"> </w:t>
      </w:r>
      <w:r>
        <w:rPr>
          <w:sz w:val="24"/>
        </w:rPr>
        <w:t>nominee</w:t>
      </w:r>
      <w:r>
        <w:rPr>
          <w:spacing w:val="-4"/>
          <w:sz w:val="24"/>
        </w:rPr>
        <w:t xml:space="preserve"> </w:t>
      </w:r>
      <w:r>
        <w:rPr>
          <w:sz w:val="24"/>
        </w:rPr>
        <w:t>and</w:t>
      </w:r>
    </w:p>
    <w:p w14:paraId="4BCD4169" w14:textId="77777777" w:rsidR="00613FD3" w:rsidRDefault="007F1E3F" w:rsidP="002F017B">
      <w:pPr>
        <w:pStyle w:val="ListParagraph"/>
        <w:numPr>
          <w:ilvl w:val="1"/>
          <w:numId w:val="2"/>
        </w:numPr>
        <w:tabs>
          <w:tab w:val="left" w:pos="840"/>
        </w:tabs>
        <w:ind w:left="840"/>
        <w:rPr>
          <w:sz w:val="24"/>
        </w:rPr>
      </w:pPr>
      <w:r>
        <w:rPr>
          <w:sz w:val="24"/>
        </w:rPr>
        <w:t>The</w:t>
      </w:r>
      <w:r>
        <w:rPr>
          <w:spacing w:val="-2"/>
          <w:sz w:val="24"/>
        </w:rPr>
        <w:t xml:space="preserve"> </w:t>
      </w:r>
      <w:r>
        <w:rPr>
          <w:sz w:val="24"/>
        </w:rPr>
        <w:t>nominee’s</w:t>
      </w:r>
      <w:r>
        <w:rPr>
          <w:spacing w:val="-3"/>
          <w:sz w:val="24"/>
        </w:rPr>
        <w:t xml:space="preserve"> </w:t>
      </w:r>
      <w:r>
        <w:rPr>
          <w:sz w:val="24"/>
        </w:rPr>
        <w:t>resume</w:t>
      </w:r>
    </w:p>
    <w:p w14:paraId="1C533682" w14:textId="71004572" w:rsidR="00613FD3" w:rsidRDefault="007F1E3F" w:rsidP="002F017B">
      <w:pPr>
        <w:pStyle w:val="ListParagraph"/>
        <w:numPr>
          <w:ilvl w:val="1"/>
          <w:numId w:val="2"/>
        </w:numPr>
        <w:tabs>
          <w:tab w:val="left" w:pos="840"/>
        </w:tabs>
        <w:ind w:left="840"/>
        <w:rPr>
          <w:sz w:val="24"/>
        </w:rPr>
      </w:pPr>
      <w:r>
        <w:rPr>
          <w:sz w:val="24"/>
        </w:rPr>
        <w:t>A</w:t>
      </w:r>
      <w:r>
        <w:rPr>
          <w:spacing w:val="-1"/>
          <w:sz w:val="24"/>
        </w:rPr>
        <w:t xml:space="preserve"> </w:t>
      </w:r>
      <w:r>
        <w:rPr>
          <w:sz w:val="24"/>
        </w:rPr>
        <w:t>completed Conflict</w:t>
      </w:r>
      <w:r>
        <w:rPr>
          <w:spacing w:val="-3"/>
          <w:sz w:val="24"/>
        </w:rPr>
        <w:t xml:space="preserve"> </w:t>
      </w:r>
      <w:r>
        <w:rPr>
          <w:sz w:val="24"/>
        </w:rPr>
        <w:t>of</w:t>
      </w:r>
      <w:r>
        <w:rPr>
          <w:spacing w:val="-2"/>
          <w:sz w:val="24"/>
        </w:rPr>
        <w:t xml:space="preserve"> </w:t>
      </w:r>
      <w:r>
        <w:rPr>
          <w:sz w:val="24"/>
        </w:rPr>
        <w:t>Interest</w:t>
      </w:r>
      <w:r>
        <w:rPr>
          <w:spacing w:val="-3"/>
          <w:sz w:val="24"/>
        </w:rPr>
        <w:t xml:space="preserve"> </w:t>
      </w:r>
      <w:r>
        <w:rPr>
          <w:sz w:val="24"/>
        </w:rPr>
        <w:t>disclosure</w:t>
      </w:r>
      <w:r>
        <w:rPr>
          <w:spacing w:val="-3"/>
          <w:sz w:val="24"/>
        </w:rPr>
        <w:t xml:space="preserve"> </w:t>
      </w:r>
      <w:r>
        <w:rPr>
          <w:sz w:val="24"/>
        </w:rPr>
        <w:t>form</w:t>
      </w:r>
    </w:p>
    <w:p w14:paraId="327517A2" w14:textId="7C6455BA" w:rsidR="00D81D0C" w:rsidRDefault="00D81D0C" w:rsidP="002F017B">
      <w:pPr>
        <w:pStyle w:val="ListParagraph"/>
        <w:numPr>
          <w:ilvl w:val="2"/>
          <w:numId w:val="2"/>
        </w:numPr>
        <w:tabs>
          <w:tab w:val="left" w:pos="840"/>
        </w:tabs>
        <w:rPr>
          <w:sz w:val="24"/>
        </w:rPr>
      </w:pPr>
      <w:r>
        <w:rPr>
          <w:sz w:val="24"/>
        </w:rPr>
        <w:t>For Athlete candidates, they must include disclosures of any felony convictions, or any other period of ineligibility served in sport such as violations of anti-doping codes, the Athlete Classification Code or SafeSport violations</w:t>
      </w:r>
    </w:p>
    <w:p w14:paraId="3F5ED924" w14:textId="77777777" w:rsidR="00613FD3" w:rsidRDefault="00613FD3">
      <w:pPr>
        <w:pStyle w:val="BodyText"/>
        <w:spacing w:before="1"/>
      </w:pPr>
    </w:p>
    <w:p w14:paraId="34BD1198" w14:textId="77777777" w:rsidR="00613FD3" w:rsidRDefault="007F1E3F">
      <w:pPr>
        <w:pStyle w:val="BodyText"/>
        <w:ind w:left="120" w:right="761"/>
      </w:pPr>
      <w:r>
        <w:t>If the submission does not include the foregoing, the submission may be rejected by USA</w:t>
      </w:r>
      <w:r>
        <w:rPr>
          <w:spacing w:val="-52"/>
        </w:rPr>
        <w:t xml:space="preserve"> </w:t>
      </w:r>
      <w:r>
        <w:t>Triathlon.</w:t>
      </w:r>
    </w:p>
    <w:sectPr w:rsidR="00613FD3">
      <w:footerReference w:type="default" r:id="rId8"/>
      <w:pgSz w:w="12240" w:h="15840"/>
      <w:pgMar w:top="1400" w:right="1360" w:bottom="1200" w:left="1320" w:header="0" w:footer="10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48E3B" w14:textId="77777777" w:rsidR="00E44215" w:rsidRDefault="00E44215">
      <w:r>
        <w:separator/>
      </w:r>
    </w:p>
  </w:endnote>
  <w:endnote w:type="continuationSeparator" w:id="0">
    <w:p w14:paraId="06F53415" w14:textId="77777777" w:rsidR="00E44215" w:rsidRDefault="00E44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C60C5" w14:textId="77777777" w:rsidR="00613FD3" w:rsidRDefault="00E44215">
    <w:pPr>
      <w:pStyle w:val="BodyText"/>
      <w:spacing w:line="14" w:lineRule="auto"/>
      <w:rPr>
        <w:sz w:val="20"/>
      </w:rPr>
    </w:pPr>
    <w:r>
      <w:pict w14:anchorId="477743D7">
        <v:shapetype id="_x0000_t202" coordsize="21600,21600" o:spt="202" path="m,l,21600r21600,l21600,xe">
          <v:stroke joinstyle="miter"/>
          <v:path gradientshapeok="t" o:connecttype="rect"/>
        </v:shapetype>
        <v:shape id="docshape1" o:spid="_x0000_s1025" type="#_x0000_t202" style="position:absolute;margin-left:300.5pt;margin-top:730.5pt;width:12pt;height:13.05pt;z-index:-251658752;mso-position-horizontal-relative:page;mso-position-vertical-relative:page" filled="f" stroked="f">
          <v:textbox inset="0,0,0,0">
            <w:txbxContent>
              <w:p w14:paraId="4572723C" w14:textId="77777777" w:rsidR="00613FD3" w:rsidRDefault="007F1E3F">
                <w:pPr>
                  <w:spacing w:before="10"/>
                  <w:ind w:left="60"/>
                  <w:rPr>
                    <w:rFonts w:ascii="Times New Roman"/>
                    <w:sz w:val="20"/>
                  </w:rPr>
                </w:pPr>
                <w:r>
                  <w:fldChar w:fldCharType="begin"/>
                </w:r>
                <w:r>
                  <w:rPr>
                    <w:rFonts w:ascii="Times New Roman"/>
                    <w:w w:val="99"/>
                    <w:sz w:val="20"/>
                  </w:rPr>
                  <w:instrText xml:space="preserve"> PAGE </w:instrText>
                </w:r>
                <w:r>
                  <w:fldChar w:fldCharType="separate"/>
                </w:r>
                <w:r>
                  <w:t>1</w:t>
                </w:r>
                <w: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7D3E06" w14:textId="77777777" w:rsidR="00E44215" w:rsidRDefault="00E44215">
      <w:r>
        <w:separator/>
      </w:r>
    </w:p>
  </w:footnote>
  <w:footnote w:type="continuationSeparator" w:id="0">
    <w:p w14:paraId="2FC9A463" w14:textId="77777777" w:rsidR="00E44215" w:rsidRDefault="00E442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72ABB"/>
    <w:multiLevelType w:val="hybridMultilevel"/>
    <w:tmpl w:val="1116CFD6"/>
    <w:lvl w:ilvl="0" w:tplc="C248EC20">
      <w:start w:val="1"/>
      <w:numFmt w:val="decimal"/>
      <w:lvlText w:val="%1."/>
      <w:lvlJc w:val="left"/>
      <w:pPr>
        <w:ind w:left="840" w:hanging="360"/>
        <w:jc w:val="left"/>
      </w:pPr>
      <w:rPr>
        <w:rFonts w:ascii="Calibri" w:eastAsia="Calibri" w:hAnsi="Calibri" w:cs="Calibri" w:hint="default"/>
        <w:b w:val="0"/>
        <w:bCs w:val="0"/>
        <w:i w:val="0"/>
        <w:iCs w:val="0"/>
        <w:w w:val="100"/>
        <w:sz w:val="24"/>
        <w:szCs w:val="24"/>
        <w:lang w:val="en-US" w:eastAsia="en-US" w:bidi="ar-SA"/>
      </w:rPr>
    </w:lvl>
    <w:lvl w:ilvl="1" w:tplc="47D2C612">
      <w:numFmt w:val="bullet"/>
      <w:lvlText w:val="•"/>
      <w:lvlJc w:val="left"/>
      <w:pPr>
        <w:ind w:left="1712" w:hanging="360"/>
      </w:pPr>
      <w:rPr>
        <w:rFonts w:hint="default"/>
        <w:lang w:val="en-US" w:eastAsia="en-US" w:bidi="ar-SA"/>
      </w:rPr>
    </w:lvl>
    <w:lvl w:ilvl="2" w:tplc="32507C5A">
      <w:numFmt w:val="bullet"/>
      <w:lvlText w:val="•"/>
      <w:lvlJc w:val="left"/>
      <w:pPr>
        <w:ind w:left="2584" w:hanging="360"/>
      </w:pPr>
      <w:rPr>
        <w:rFonts w:hint="default"/>
        <w:lang w:val="en-US" w:eastAsia="en-US" w:bidi="ar-SA"/>
      </w:rPr>
    </w:lvl>
    <w:lvl w:ilvl="3" w:tplc="1B68C962">
      <w:numFmt w:val="bullet"/>
      <w:lvlText w:val="•"/>
      <w:lvlJc w:val="left"/>
      <w:pPr>
        <w:ind w:left="3456" w:hanging="360"/>
      </w:pPr>
      <w:rPr>
        <w:rFonts w:hint="default"/>
        <w:lang w:val="en-US" w:eastAsia="en-US" w:bidi="ar-SA"/>
      </w:rPr>
    </w:lvl>
    <w:lvl w:ilvl="4" w:tplc="5D422906">
      <w:numFmt w:val="bullet"/>
      <w:lvlText w:val="•"/>
      <w:lvlJc w:val="left"/>
      <w:pPr>
        <w:ind w:left="4328" w:hanging="360"/>
      </w:pPr>
      <w:rPr>
        <w:rFonts w:hint="default"/>
        <w:lang w:val="en-US" w:eastAsia="en-US" w:bidi="ar-SA"/>
      </w:rPr>
    </w:lvl>
    <w:lvl w:ilvl="5" w:tplc="1F96346C">
      <w:numFmt w:val="bullet"/>
      <w:lvlText w:val="•"/>
      <w:lvlJc w:val="left"/>
      <w:pPr>
        <w:ind w:left="5200" w:hanging="360"/>
      </w:pPr>
      <w:rPr>
        <w:rFonts w:hint="default"/>
        <w:lang w:val="en-US" w:eastAsia="en-US" w:bidi="ar-SA"/>
      </w:rPr>
    </w:lvl>
    <w:lvl w:ilvl="6" w:tplc="678858C4">
      <w:numFmt w:val="bullet"/>
      <w:lvlText w:val="•"/>
      <w:lvlJc w:val="left"/>
      <w:pPr>
        <w:ind w:left="6072" w:hanging="360"/>
      </w:pPr>
      <w:rPr>
        <w:rFonts w:hint="default"/>
        <w:lang w:val="en-US" w:eastAsia="en-US" w:bidi="ar-SA"/>
      </w:rPr>
    </w:lvl>
    <w:lvl w:ilvl="7" w:tplc="CCA0D07C">
      <w:numFmt w:val="bullet"/>
      <w:lvlText w:val="•"/>
      <w:lvlJc w:val="left"/>
      <w:pPr>
        <w:ind w:left="6944" w:hanging="360"/>
      </w:pPr>
      <w:rPr>
        <w:rFonts w:hint="default"/>
        <w:lang w:val="en-US" w:eastAsia="en-US" w:bidi="ar-SA"/>
      </w:rPr>
    </w:lvl>
    <w:lvl w:ilvl="8" w:tplc="C074A1D2">
      <w:numFmt w:val="bullet"/>
      <w:lvlText w:val="•"/>
      <w:lvlJc w:val="left"/>
      <w:pPr>
        <w:ind w:left="7816" w:hanging="360"/>
      </w:pPr>
      <w:rPr>
        <w:rFonts w:hint="default"/>
        <w:lang w:val="en-US" w:eastAsia="en-US" w:bidi="ar-SA"/>
      </w:rPr>
    </w:lvl>
  </w:abstractNum>
  <w:abstractNum w:abstractNumId="1" w15:restartNumberingAfterBreak="0">
    <w:nsid w:val="531E6E09"/>
    <w:multiLevelType w:val="hybridMultilevel"/>
    <w:tmpl w:val="40BAB50E"/>
    <w:lvl w:ilvl="0" w:tplc="7F3A787E">
      <w:start w:val="1"/>
      <w:numFmt w:val="upperRoman"/>
      <w:lvlText w:val="%1."/>
      <w:lvlJc w:val="left"/>
      <w:pPr>
        <w:ind w:left="840" w:hanging="360"/>
        <w:jc w:val="left"/>
      </w:pPr>
      <w:rPr>
        <w:rFonts w:hint="default"/>
        <w:spacing w:val="-1"/>
        <w:w w:val="100"/>
        <w:lang w:val="en-US" w:eastAsia="en-US" w:bidi="ar-SA"/>
      </w:rPr>
    </w:lvl>
    <w:lvl w:ilvl="1" w:tplc="0AC213E4">
      <w:start w:val="1"/>
      <w:numFmt w:val="decimal"/>
      <w:lvlText w:val="%2."/>
      <w:lvlJc w:val="left"/>
      <w:pPr>
        <w:ind w:left="1104" w:hanging="360"/>
        <w:jc w:val="left"/>
      </w:pPr>
      <w:rPr>
        <w:rFonts w:ascii="Calibri" w:eastAsia="Calibri" w:hAnsi="Calibri" w:cs="Calibri" w:hint="default"/>
        <w:b w:val="0"/>
        <w:bCs w:val="0"/>
        <w:i w:val="0"/>
        <w:iCs w:val="0"/>
        <w:w w:val="100"/>
        <w:sz w:val="24"/>
        <w:szCs w:val="24"/>
        <w:lang w:val="en-US" w:eastAsia="en-US" w:bidi="ar-SA"/>
      </w:rPr>
    </w:lvl>
    <w:lvl w:ilvl="2" w:tplc="7280225E">
      <w:numFmt w:val="bullet"/>
      <w:lvlText w:val="•"/>
      <w:lvlJc w:val="left"/>
      <w:pPr>
        <w:ind w:left="2040" w:hanging="360"/>
      </w:pPr>
      <w:rPr>
        <w:rFonts w:hint="default"/>
        <w:lang w:val="en-US" w:eastAsia="en-US" w:bidi="ar-SA"/>
      </w:rPr>
    </w:lvl>
    <w:lvl w:ilvl="3" w:tplc="EBACB60E">
      <w:numFmt w:val="bullet"/>
      <w:lvlText w:val="•"/>
      <w:lvlJc w:val="left"/>
      <w:pPr>
        <w:ind w:left="2980" w:hanging="360"/>
      </w:pPr>
      <w:rPr>
        <w:rFonts w:hint="default"/>
        <w:lang w:val="en-US" w:eastAsia="en-US" w:bidi="ar-SA"/>
      </w:rPr>
    </w:lvl>
    <w:lvl w:ilvl="4" w:tplc="CDB661D8">
      <w:numFmt w:val="bullet"/>
      <w:lvlText w:val="•"/>
      <w:lvlJc w:val="left"/>
      <w:pPr>
        <w:ind w:left="3920" w:hanging="360"/>
      </w:pPr>
      <w:rPr>
        <w:rFonts w:hint="default"/>
        <w:lang w:val="en-US" w:eastAsia="en-US" w:bidi="ar-SA"/>
      </w:rPr>
    </w:lvl>
    <w:lvl w:ilvl="5" w:tplc="1E10BD9C">
      <w:numFmt w:val="bullet"/>
      <w:lvlText w:val="•"/>
      <w:lvlJc w:val="left"/>
      <w:pPr>
        <w:ind w:left="4860" w:hanging="360"/>
      </w:pPr>
      <w:rPr>
        <w:rFonts w:hint="default"/>
        <w:lang w:val="en-US" w:eastAsia="en-US" w:bidi="ar-SA"/>
      </w:rPr>
    </w:lvl>
    <w:lvl w:ilvl="6" w:tplc="A37C484E">
      <w:numFmt w:val="bullet"/>
      <w:lvlText w:val="•"/>
      <w:lvlJc w:val="left"/>
      <w:pPr>
        <w:ind w:left="5800" w:hanging="360"/>
      </w:pPr>
      <w:rPr>
        <w:rFonts w:hint="default"/>
        <w:lang w:val="en-US" w:eastAsia="en-US" w:bidi="ar-SA"/>
      </w:rPr>
    </w:lvl>
    <w:lvl w:ilvl="7" w:tplc="6726909A">
      <w:numFmt w:val="bullet"/>
      <w:lvlText w:val="•"/>
      <w:lvlJc w:val="left"/>
      <w:pPr>
        <w:ind w:left="6740" w:hanging="360"/>
      </w:pPr>
      <w:rPr>
        <w:rFonts w:hint="default"/>
        <w:lang w:val="en-US" w:eastAsia="en-US" w:bidi="ar-SA"/>
      </w:rPr>
    </w:lvl>
    <w:lvl w:ilvl="8" w:tplc="FDA0911C">
      <w:numFmt w:val="bullet"/>
      <w:lvlText w:val="•"/>
      <w:lvlJc w:val="left"/>
      <w:pPr>
        <w:ind w:left="7680" w:hanging="360"/>
      </w:pPr>
      <w:rPr>
        <w:rFonts w:hint="default"/>
        <w:lang w:val="en-US" w:eastAsia="en-US" w:bidi="ar-SA"/>
      </w:rPr>
    </w:lvl>
  </w:abstractNum>
  <w:abstractNum w:abstractNumId="2" w15:restartNumberingAfterBreak="0">
    <w:nsid w:val="5BBD38F3"/>
    <w:multiLevelType w:val="hybridMultilevel"/>
    <w:tmpl w:val="40BAB50E"/>
    <w:lvl w:ilvl="0" w:tplc="FFFFFFFF">
      <w:start w:val="1"/>
      <w:numFmt w:val="upperRoman"/>
      <w:lvlText w:val="%1."/>
      <w:lvlJc w:val="left"/>
      <w:pPr>
        <w:ind w:left="840" w:hanging="360"/>
        <w:jc w:val="left"/>
      </w:pPr>
      <w:rPr>
        <w:rFonts w:hint="default"/>
        <w:spacing w:val="-1"/>
        <w:w w:val="100"/>
        <w:lang w:val="en-US" w:eastAsia="en-US" w:bidi="ar-SA"/>
      </w:rPr>
    </w:lvl>
    <w:lvl w:ilvl="1" w:tplc="FFFFFFFF">
      <w:start w:val="1"/>
      <w:numFmt w:val="decimal"/>
      <w:lvlText w:val="%2."/>
      <w:lvlJc w:val="left"/>
      <w:pPr>
        <w:ind w:left="1104" w:hanging="360"/>
        <w:jc w:val="left"/>
      </w:pPr>
      <w:rPr>
        <w:rFonts w:ascii="Calibri" w:eastAsia="Calibri" w:hAnsi="Calibri" w:cs="Calibri" w:hint="default"/>
        <w:b w:val="0"/>
        <w:bCs w:val="0"/>
        <w:i w:val="0"/>
        <w:iCs w:val="0"/>
        <w:w w:val="100"/>
        <w:sz w:val="24"/>
        <w:szCs w:val="24"/>
        <w:lang w:val="en-US" w:eastAsia="en-US" w:bidi="ar-SA"/>
      </w:rPr>
    </w:lvl>
    <w:lvl w:ilvl="2" w:tplc="FFFFFFFF">
      <w:numFmt w:val="bullet"/>
      <w:lvlText w:val="•"/>
      <w:lvlJc w:val="left"/>
      <w:pPr>
        <w:ind w:left="2040" w:hanging="360"/>
      </w:pPr>
      <w:rPr>
        <w:rFonts w:hint="default"/>
        <w:lang w:val="en-US" w:eastAsia="en-US" w:bidi="ar-SA"/>
      </w:rPr>
    </w:lvl>
    <w:lvl w:ilvl="3" w:tplc="FFFFFFFF">
      <w:numFmt w:val="bullet"/>
      <w:lvlText w:val="•"/>
      <w:lvlJc w:val="left"/>
      <w:pPr>
        <w:ind w:left="2980" w:hanging="360"/>
      </w:pPr>
      <w:rPr>
        <w:rFonts w:hint="default"/>
        <w:lang w:val="en-US" w:eastAsia="en-US" w:bidi="ar-SA"/>
      </w:rPr>
    </w:lvl>
    <w:lvl w:ilvl="4" w:tplc="FFFFFFFF">
      <w:numFmt w:val="bullet"/>
      <w:lvlText w:val="•"/>
      <w:lvlJc w:val="left"/>
      <w:pPr>
        <w:ind w:left="3920" w:hanging="360"/>
      </w:pPr>
      <w:rPr>
        <w:rFonts w:hint="default"/>
        <w:lang w:val="en-US" w:eastAsia="en-US" w:bidi="ar-SA"/>
      </w:rPr>
    </w:lvl>
    <w:lvl w:ilvl="5" w:tplc="FFFFFFFF">
      <w:numFmt w:val="bullet"/>
      <w:lvlText w:val="•"/>
      <w:lvlJc w:val="left"/>
      <w:pPr>
        <w:ind w:left="4860" w:hanging="360"/>
      </w:pPr>
      <w:rPr>
        <w:rFonts w:hint="default"/>
        <w:lang w:val="en-US" w:eastAsia="en-US" w:bidi="ar-SA"/>
      </w:rPr>
    </w:lvl>
    <w:lvl w:ilvl="6" w:tplc="FFFFFFFF">
      <w:numFmt w:val="bullet"/>
      <w:lvlText w:val="•"/>
      <w:lvlJc w:val="left"/>
      <w:pPr>
        <w:ind w:left="5800" w:hanging="360"/>
      </w:pPr>
      <w:rPr>
        <w:rFonts w:hint="default"/>
        <w:lang w:val="en-US" w:eastAsia="en-US" w:bidi="ar-SA"/>
      </w:rPr>
    </w:lvl>
    <w:lvl w:ilvl="7" w:tplc="FFFFFFFF">
      <w:numFmt w:val="bullet"/>
      <w:lvlText w:val="•"/>
      <w:lvlJc w:val="left"/>
      <w:pPr>
        <w:ind w:left="6740" w:hanging="360"/>
      </w:pPr>
      <w:rPr>
        <w:rFonts w:hint="default"/>
        <w:lang w:val="en-US" w:eastAsia="en-US" w:bidi="ar-SA"/>
      </w:rPr>
    </w:lvl>
    <w:lvl w:ilvl="8" w:tplc="FFFFFFFF">
      <w:numFmt w:val="bullet"/>
      <w:lvlText w:val="•"/>
      <w:lvlJc w:val="left"/>
      <w:pPr>
        <w:ind w:left="7680" w:hanging="360"/>
      </w:pPr>
      <w:rPr>
        <w:rFonts w:hint="default"/>
        <w:lang w:val="en-US" w:eastAsia="en-US" w:bidi="ar-SA"/>
      </w:rPr>
    </w:lvl>
  </w:abstractNum>
  <w:num w:numId="1" w16cid:durableId="328752335">
    <w:abstractNumId w:val="0"/>
  </w:num>
  <w:num w:numId="2" w16cid:durableId="859201620">
    <w:abstractNumId w:val="1"/>
  </w:num>
  <w:num w:numId="3" w16cid:durableId="1178470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13FD3"/>
    <w:rsid w:val="00062C65"/>
    <w:rsid w:val="00127681"/>
    <w:rsid w:val="001360D2"/>
    <w:rsid w:val="001968D3"/>
    <w:rsid w:val="001C69A3"/>
    <w:rsid w:val="001C7F94"/>
    <w:rsid w:val="00225CFF"/>
    <w:rsid w:val="002F017B"/>
    <w:rsid w:val="003553C7"/>
    <w:rsid w:val="00356D38"/>
    <w:rsid w:val="00465180"/>
    <w:rsid w:val="004C001F"/>
    <w:rsid w:val="00535DE8"/>
    <w:rsid w:val="00562578"/>
    <w:rsid w:val="00613FD3"/>
    <w:rsid w:val="006A7DD2"/>
    <w:rsid w:val="0072271B"/>
    <w:rsid w:val="00776D51"/>
    <w:rsid w:val="007C55C2"/>
    <w:rsid w:val="007F1E3F"/>
    <w:rsid w:val="008256A5"/>
    <w:rsid w:val="0084485E"/>
    <w:rsid w:val="008B02A8"/>
    <w:rsid w:val="008E4D00"/>
    <w:rsid w:val="00931BCE"/>
    <w:rsid w:val="00947613"/>
    <w:rsid w:val="0097038E"/>
    <w:rsid w:val="00A07F64"/>
    <w:rsid w:val="00A6484B"/>
    <w:rsid w:val="00AB7473"/>
    <w:rsid w:val="00B23D68"/>
    <w:rsid w:val="00B43845"/>
    <w:rsid w:val="00BA21A6"/>
    <w:rsid w:val="00BF6311"/>
    <w:rsid w:val="00C06394"/>
    <w:rsid w:val="00C3013F"/>
    <w:rsid w:val="00C40DFD"/>
    <w:rsid w:val="00CE09A6"/>
    <w:rsid w:val="00D81D0C"/>
    <w:rsid w:val="00DB423A"/>
    <w:rsid w:val="00E44215"/>
    <w:rsid w:val="00FB65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1DAC06"/>
  <w15:docId w15:val="{5A522E21-8AA6-40D4-80F5-FE2001AB5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45"/>
      <w:ind w:left="3534" w:right="3491"/>
      <w:jc w:val="center"/>
    </w:pPr>
    <w:rPr>
      <w:b/>
      <w:bCs/>
      <w:sz w:val="28"/>
      <w:szCs w:val="28"/>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 w:type="paragraph" w:styleId="Revision">
    <w:name w:val="Revision"/>
    <w:hidden/>
    <w:uiPriority w:val="99"/>
    <w:semiHidden/>
    <w:rsid w:val="0097038E"/>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B43845"/>
    <w:rPr>
      <w:sz w:val="16"/>
      <w:szCs w:val="16"/>
    </w:rPr>
  </w:style>
  <w:style w:type="paragraph" w:styleId="CommentText">
    <w:name w:val="annotation text"/>
    <w:basedOn w:val="Normal"/>
    <w:link w:val="CommentTextChar"/>
    <w:uiPriority w:val="99"/>
    <w:unhideWhenUsed/>
    <w:rsid w:val="00B43845"/>
    <w:rPr>
      <w:sz w:val="20"/>
      <w:szCs w:val="20"/>
    </w:rPr>
  </w:style>
  <w:style w:type="character" w:customStyle="1" w:styleId="CommentTextChar">
    <w:name w:val="Comment Text Char"/>
    <w:basedOn w:val="DefaultParagraphFont"/>
    <w:link w:val="CommentText"/>
    <w:uiPriority w:val="99"/>
    <w:rsid w:val="00B43845"/>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B43845"/>
    <w:rPr>
      <w:b/>
      <w:bCs/>
    </w:rPr>
  </w:style>
  <w:style w:type="character" w:customStyle="1" w:styleId="CommentSubjectChar">
    <w:name w:val="Comment Subject Char"/>
    <w:basedOn w:val="CommentTextChar"/>
    <w:link w:val="CommentSubject"/>
    <w:uiPriority w:val="99"/>
    <w:semiHidden/>
    <w:rsid w:val="00B43845"/>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7143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1267</Words>
  <Characters>7222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Nellie Viner</dc:creator>
  <cp:lastModifiedBy>Nellie Viner</cp:lastModifiedBy>
  <cp:revision>2</cp:revision>
  <dcterms:created xsi:type="dcterms:W3CDTF">2022-05-22T16:21:00Z</dcterms:created>
  <dcterms:modified xsi:type="dcterms:W3CDTF">2022-05-22T16:21:00Z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2021-12-03T00:00:00Z</vt:filetime>
  </property>
  <property fmtid="{D5CDD505-2E9C-101B-9397-08002B2CF9AE}" pid="3" name="Creator">
    <vt:lpwstr>Acrobat PDFMaker 21 for Word</vt:lpwstr>
  </property>
  <property fmtid="{D5CDD505-2E9C-101B-9397-08002B2CF9AE}" pid="4" name="LastSaved">
    <vt:filetime>2022-03-04T00:00:00Z</vt:filetime>
  </property>
</Properties>
</file>