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7A2A" w14:textId="425F0E61" w:rsidR="00E00A37" w:rsidRDefault="00160289" w:rsidP="00160289">
      <w:pPr>
        <w:jc w:val="center"/>
        <w:rPr>
          <w:rFonts w:eastAsia="Times New Roman"/>
          <w:b/>
        </w:rPr>
      </w:pPr>
      <w:r>
        <w:rPr>
          <w:rFonts w:eastAsia="Times New Roman"/>
          <w:b/>
          <w:noProof/>
        </w:rPr>
        <w:drawing>
          <wp:inline distT="0" distB="0" distL="0" distR="0" wp14:anchorId="2201AA05" wp14:editId="1AA1F8A1">
            <wp:extent cx="2639961" cy="17939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5098" cy="1811074"/>
                    </a:xfrm>
                    <a:prstGeom prst="rect">
                      <a:avLst/>
                    </a:prstGeom>
                    <a:noFill/>
                    <a:ln>
                      <a:noFill/>
                    </a:ln>
                  </pic:spPr>
                </pic:pic>
              </a:graphicData>
            </a:graphic>
          </wp:inline>
        </w:drawing>
      </w:r>
    </w:p>
    <w:p w14:paraId="6A126BD4" w14:textId="4E26B57A" w:rsidR="00E00A37" w:rsidRPr="00E85FCB" w:rsidRDefault="00160289" w:rsidP="00E00A37">
      <w:pPr>
        <w:pStyle w:val="DocumentLabel"/>
        <w:rPr>
          <w:rFonts w:ascii="Arial" w:hAnsi="Arial" w:cs="Arial"/>
          <w:sz w:val="22"/>
          <w:szCs w:val="22"/>
        </w:rPr>
      </w:pPr>
      <w:r>
        <w:rPr>
          <w:rFonts w:ascii="Arial" w:hAnsi="Arial" w:cs="Arial"/>
          <w:sz w:val="22"/>
          <w:szCs w:val="22"/>
        </w:rPr>
        <w:t xml:space="preserve">USA TEam Handball </w:t>
      </w:r>
      <w:r w:rsidR="00E00A37">
        <w:rPr>
          <w:rFonts w:ascii="Arial" w:hAnsi="Arial" w:cs="Arial"/>
          <w:sz w:val="22"/>
          <w:szCs w:val="22"/>
        </w:rPr>
        <w:t>BOARD MEETING</w:t>
      </w:r>
    </w:p>
    <w:p w14:paraId="543FDEB5" w14:textId="135B0E4E" w:rsidR="00E00A37" w:rsidRDefault="0032741A" w:rsidP="0032741A">
      <w:pPr>
        <w:pStyle w:val="NoSpacing"/>
        <w:pBdr>
          <w:bottom w:val="double" w:sz="6" w:space="1" w:color="auto"/>
        </w:pBdr>
        <w:tabs>
          <w:tab w:val="left" w:pos="3449"/>
          <w:tab w:val="center" w:pos="4680"/>
        </w:tabs>
        <w:jc w:val="center"/>
        <w:rPr>
          <w:rFonts w:eastAsia="Times New Roman"/>
          <w:b/>
        </w:rPr>
      </w:pPr>
      <w:r w:rsidRPr="0032741A">
        <w:rPr>
          <w:rFonts w:cs="Arial"/>
          <w:b/>
          <w:sz w:val="22"/>
          <w:u w:val="single"/>
        </w:rPr>
        <w:t xml:space="preserve">Minutes of the </w:t>
      </w:r>
      <w:r w:rsidR="004D5B17">
        <w:rPr>
          <w:rFonts w:cs="Arial"/>
          <w:b/>
          <w:sz w:val="22"/>
          <w:u w:val="single"/>
        </w:rPr>
        <w:t>July 11</w:t>
      </w:r>
      <w:r w:rsidRPr="0032741A">
        <w:rPr>
          <w:rFonts w:cs="Arial"/>
          <w:b/>
          <w:sz w:val="22"/>
          <w:u w:val="single"/>
        </w:rPr>
        <w:t>, 2019 Board Special Meeting Teleconferenc</w:t>
      </w:r>
      <w:r>
        <w:rPr>
          <w:rFonts w:cs="Arial"/>
          <w:b/>
          <w:sz w:val="22"/>
          <w:u w:val="single"/>
        </w:rPr>
        <w:t>e</w:t>
      </w:r>
    </w:p>
    <w:p w14:paraId="1EC3349E" w14:textId="0F464020" w:rsidR="004D5B17" w:rsidRPr="004D5B17" w:rsidRDefault="004D5B17" w:rsidP="004D5B17">
      <w:pPr>
        <w:spacing w:before="791" w:line="219" w:lineRule="exact"/>
        <w:textAlignment w:val="baseline"/>
        <w:rPr>
          <w:rFonts w:eastAsia="Calibri" w:cs="Times New Roman"/>
          <w:b/>
          <w:color w:val="000000"/>
          <w:u w:val="single"/>
        </w:rPr>
      </w:pPr>
      <w:r>
        <w:rPr>
          <w:rFonts w:eastAsia="Calibri" w:cs="Times New Roman"/>
          <w:b/>
          <w:color w:val="000000"/>
          <w:u w:val="single"/>
        </w:rPr>
        <w:t>Board Members Present:</w:t>
      </w:r>
      <w:r w:rsidRPr="004D5B17">
        <w:rPr>
          <w:rFonts w:eastAsia="Calibri" w:cs="Times New Roman"/>
          <w:b/>
          <w:color w:val="000000"/>
          <w:u w:val="single"/>
        </w:rPr>
        <w:t xml:space="preserve"> </w:t>
      </w:r>
    </w:p>
    <w:p w14:paraId="41C6465F" w14:textId="77777777" w:rsidR="004D5B17" w:rsidRPr="004D5B17" w:rsidRDefault="004D5B17" w:rsidP="004D5B17">
      <w:pPr>
        <w:spacing w:line="226" w:lineRule="exact"/>
        <w:textAlignment w:val="baseline"/>
        <w:rPr>
          <w:rFonts w:eastAsia="Calibri" w:cs="Times New Roman"/>
          <w:color w:val="000000"/>
        </w:rPr>
      </w:pPr>
      <w:r w:rsidRPr="004D5B17">
        <w:rPr>
          <w:rFonts w:eastAsia="Calibri" w:cs="Times New Roman"/>
          <w:color w:val="000000"/>
        </w:rPr>
        <w:t>Bob Djokovich – Co-Chair</w:t>
      </w:r>
    </w:p>
    <w:p w14:paraId="6E869475" w14:textId="77777777" w:rsidR="004D5B17" w:rsidRPr="004D5B17" w:rsidRDefault="004D5B17" w:rsidP="004D5B17">
      <w:pPr>
        <w:spacing w:line="226" w:lineRule="exact"/>
        <w:textAlignment w:val="baseline"/>
        <w:rPr>
          <w:rFonts w:eastAsia="Calibri" w:cs="Times New Roman"/>
          <w:color w:val="000000"/>
          <w:spacing w:val="-1"/>
        </w:rPr>
      </w:pPr>
      <w:r w:rsidRPr="004D5B17">
        <w:rPr>
          <w:rFonts w:eastAsia="Calibri" w:cs="Times New Roman"/>
          <w:color w:val="000000"/>
          <w:spacing w:val="-1"/>
        </w:rPr>
        <w:t>Dee Miller—Co-Chair</w:t>
      </w:r>
    </w:p>
    <w:p w14:paraId="3BFA4690" w14:textId="77777777" w:rsidR="004D5B17" w:rsidRPr="004D5B17" w:rsidRDefault="004D5B17" w:rsidP="004D5B17">
      <w:pPr>
        <w:spacing w:line="222" w:lineRule="exact"/>
        <w:textAlignment w:val="baseline"/>
        <w:rPr>
          <w:rFonts w:eastAsia="Calibri" w:cs="Times New Roman"/>
          <w:color w:val="000000"/>
          <w:spacing w:val="-1"/>
        </w:rPr>
      </w:pPr>
      <w:r w:rsidRPr="004D5B17">
        <w:rPr>
          <w:rFonts w:eastAsia="Calibri" w:cs="Times New Roman"/>
          <w:color w:val="000000"/>
          <w:spacing w:val="-1"/>
        </w:rPr>
        <w:t>David Buckman</w:t>
      </w:r>
    </w:p>
    <w:p w14:paraId="0B71D81C" w14:textId="77777777" w:rsidR="004D5B17" w:rsidRPr="004D5B17" w:rsidRDefault="004D5B17" w:rsidP="004D5B17">
      <w:pPr>
        <w:spacing w:line="222" w:lineRule="exact"/>
        <w:textAlignment w:val="baseline"/>
        <w:rPr>
          <w:rFonts w:eastAsia="Calibri" w:cs="Times New Roman"/>
          <w:color w:val="000000"/>
          <w:spacing w:val="-1"/>
        </w:rPr>
      </w:pPr>
      <w:r w:rsidRPr="004D5B17">
        <w:rPr>
          <w:rFonts w:eastAsia="Calibri" w:cs="Times New Roman"/>
          <w:color w:val="000000"/>
          <w:spacing w:val="-1"/>
        </w:rPr>
        <w:t>Patrick Jalabert</w:t>
      </w:r>
    </w:p>
    <w:p w14:paraId="297C5CD3" w14:textId="77777777" w:rsidR="004D5B17" w:rsidRPr="004D5B17" w:rsidRDefault="004D5B17" w:rsidP="004D5B17">
      <w:pPr>
        <w:spacing w:line="222" w:lineRule="exact"/>
        <w:textAlignment w:val="baseline"/>
        <w:rPr>
          <w:rFonts w:eastAsia="Calibri" w:cs="Times New Roman"/>
          <w:color w:val="000000"/>
          <w:spacing w:val="-1"/>
        </w:rPr>
      </w:pPr>
      <w:r w:rsidRPr="004D5B17">
        <w:rPr>
          <w:rFonts w:eastAsia="Calibri" w:cs="Times New Roman"/>
          <w:color w:val="000000"/>
          <w:spacing w:val="-1"/>
        </w:rPr>
        <w:t>Camille Nichols</w:t>
      </w:r>
    </w:p>
    <w:p w14:paraId="2301DC67" w14:textId="77777777" w:rsidR="004D5B17" w:rsidRPr="004D5B17" w:rsidRDefault="004D5B17" w:rsidP="004D5B17">
      <w:pPr>
        <w:spacing w:line="222" w:lineRule="exact"/>
        <w:textAlignment w:val="baseline"/>
        <w:rPr>
          <w:rFonts w:eastAsia="Calibri" w:cs="Times New Roman"/>
          <w:color w:val="000000"/>
          <w:spacing w:val="-1"/>
        </w:rPr>
      </w:pPr>
      <w:r w:rsidRPr="004D5B17">
        <w:rPr>
          <w:rFonts w:eastAsia="Calibri" w:cs="Times New Roman"/>
          <w:color w:val="000000"/>
          <w:spacing w:val="-1"/>
        </w:rPr>
        <w:t>JD Orr</w:t>
      </w:r>
    </w:p>
    <w:p w14:paraId="1971156A" w14:textId="77777777" w:rsidR="004D5B17" w:rsidRPr="004D5B17" w:rsidRDefault="004D5B17" w:rsidP="004D5B17">
      <w:pPr>
        <w:spacing w:line="222" w:lineRule="exact"/>
        <w:textAlignment w:val="baseline"/>
        <w:rPr>
          <w:rFonts w:eastAsia="Calibri" w:cs="Times New Roman"/>
          <w:color w:val="000000"/>
          <w:spacing w:val="-2"/>
        </w:rPr>
      </w:pPr>
      <w:r w:rsidRPr="004D5B17">
        <w:rPr>
          <w:rFonts w:eastAsia="Calibri" w:cs="Times New Roman"/>
          <w:color w:val="000000"/>
          <w:spacing w:val="-2"/>
        </w:rPr>
        <w:t>David Thompson</w:t>
      </w:r>
    </w:p>
    <w:p w14:paraId="22D6AF54" w14:textId="77777777" w:rsidR="004D5B17" w:rsidRDefault="004D5B17" w:rsidP="004D5B17">
      <w:pPr>
        <w:spacing w:line="222" w:lineRule="exact"/>
        <w:textAlignment w:val="baseline"/>
        <w:rPr>
          <w:rFonts w:eastAsia="Calibri" w:cs="Times New Roman"/>
          <w:color w:val="000000"/>
          <w:spacing w:val="-2"/>
        </w:rPr>
      </w:pPr>
    </w:p>
    <w:p w14:paraId="2275E5DB" w14:textId="0E8CD406" w:rsidR="004D5B17" w:rsidRPr="004D5B17" w:rsidRDefault="004D5B17" w:rsidP="004D5B17">
      <w:pPr>
        <w:spacing w:line="222" w:lineRule="exact"/>
        <w:textAlignment w:val="baseline"/>
        <w:rPr>
          <w:rFonts w:eastAsia="Calibri" w:cs="Times New Roman"/>
          <w:b/>
          <w:color w:val="000000"/>
          <w:spacing w:val="-2"/>
          <w:u w:val="single"/>
        </w:rPr>
      </w:pPr>
      <w:r w:rsidRPr="004D5B17">
        <w:rPr>
          <w:rFonts w:eastAsia="Calibri" w:cs="Times New Roman"/>
          <w:b/>
          <w:color w:val="000000"/>
          <w:spacing w:val="-2"/>
          <w:u w:val="single"/>
        </w:rPr>
        <w:t>Board Members Absent:</w:t>
      </w:r>
    </w:p>
    <w:p w14:paraId="224F4D9D" w14:textId="63FDD5A6" w:rsidR="004D5B17" w:rsidRPr="004D5B17" w:rsidRDefault="004D5B17" w:rsidP="004D5B17">
      <w:pPr>
        <w:spacing w:line="222" w:lineRule="exact"/>
        <w:textAlignment w:val="baseline"/>
        <w:rPr>
          <w:rFonts w:eastAsia="Calibri" w:cs="Times New Roman"/>
          <w:color w:val="000000"/>
          <w:spacing w:val="-2"/>
        </w:rPr>
      </w:pPr>
      <w:r w:rsidRPr="004D5B17">
        <w:rPr>
          <w:rFonts w:eastAsia="Calibri" w:cs="Times New Roman"/>
          <w:color w:val="000000"/>
          <w:spacing w:val="-2"/>
        </w:rPr>
        <w:t>Randy Dean</w:t>
      </w:r>
    </w:p>
    <w:p w14:paraId="57614C29" w14:textId="0D443931" w:rsidR="004D5B17" w:rsidRPr="004D5B17" w:rsidRDefault="004D5B17" w:rsidP="004D5B17">
      <w:pPr>
        <w:spacing w:line="222" w:lineRule="exact"/>
        <w:textAlignment w:val="baseline"/>
        <w:rPr>
          <w:rFonts w:eastAsia="Calibri" w:cs="Times New Roman"/>
          <w:color w:val="000000"/>
        </w:rPr>
      </w:pPr>
      <w:r w:rsidRPr="004D5B17">
        <w:rPr>
          <w:rFonts w:eastAsia="Calibri" w:cs="Times New Roman"/>
          <w:color w:val="000000"/>
        </w:rPr>
        <w:t>Sarah Gascon</w:t>
      </w:r>
    </w:p>
    <w:p w14:paraId="4AB3AFB7" w14:textId="77777777" w:rsidR="004D5B17" w:rsidRPr="004D5B17" w:rsidRDefault="004D5B17" w:rsidP="004D5B17">
      <w:pPr>
        <w:spacing w:line="222" w:lineRule="exact"/>
        <w:textAlignment w:val="baseline"/>
        <w:rPr>
          <w:rFonts w:eastAsia="Calibri" w:cs="Times New Roman"/>
          <w:b/>
          <w:color w:val="000000"/>
          <w:spacing w:val="-2"/>
          <w:u w:val="single"/>
        </w:rPr>
      </w:pPr>
    </w:p>
    <w:p w14:paraId="6A68CBC1" w14:textId="0D96458D" w:rsidR="004D5B17" w:rsidRPr="004D5B17" w:rsidRDefault="004D5B17" w:rsidP="004D5B17">
      <w:pPr>
        <w:spacing w:line="222" w:lineRule="exact"/>
        <w:textAlignment w:val="baseline"/>
        <w:rPr>
          <w:rFonts w:eastAsia="Calibri" w:cs="Times New Roman"/>
          <w:b/>
          <w:color w:val="000000"/>
          <w:spacing w:val="-2"/>
          <w:u w:val="single"/>
        </w:rPr>
      </w:pPr>
      <w:r>
        <w:rPr>
          <w:rFonts w:eastAsia="Calibri" w:cs="Times New Roman"/>
          <w:b/>
          <w:color w:val="000000"/>
          <w:spacing w:val="-2"/>
          <w:u w:val="single"/>
        </w:rPr>
        <w:t xml:space="preserve">USATH </w:t>
      </w:r>
      <w:r w:rsidRPr="004D5B17">
        <w:rPr>
          <w:rFonts w:eastAsia="Calibri" w:cs="Times New Roman"/>
          <w:b/>
          <w:color w:val="000000"/>
          <w:spacing w:val="-2"/>
          <w:u w:val="single"/>
        </w:rPr>
        <w:t>Staff</w:t>
      </w:r>
      <w:r>
        <w:rPr>
          <w:rFonts w:eastAsia="Calibri" w:cs="Times New Roman"/>
          <w:b/>
          <w:color w:val="000000"/>
          <w:spacing w:val="-2"/>
          <w:u w:val="single"/>
        </w:rPr>
        <w:t xml:space="preserve"> Present</w:t>
      </w:r>
      <w:r w:rsidRPr="004D5B17">
        <w:rPr>
          <w:rFonts w:eastAsia="Calibri" w:cs="Times New Roman"/>
          <w:color w:val="000000"/>
          <w:spacing w:val="-2"/>
        </w:rPr>
        <w:t>:</w:t>
      </w:r>
    </w:p>
    <w:p w14:paraId="515DA7DE" w14:textId="45D488CB" w:rsidR="004D5B17" w:rsidRDefault="004D5B17" w:rsidP="004D5B17">
      <w:pPr>
        <w:spacing w:line="309" w:lineRule="exact"/>
        <w:ind w:right="144"/>
        <w:textAlignment w:val="baseline"/>
        <w:rPr>
          <w:rFonts w:eastAsia="Calibri" w:cs="Times New Roman"/>
          <w:color w:val="000000"/>
          <w:spacing w:val="-1"/>
        </w:rPr>
      </w:pPr>
      <w:r w:rsidRPr="004D5B17">
        <w:rPr>
          <w:rFonts w:eastAsia="Calibri" w:cs="Times New Roman"/>
          <w:color w:val="000000"/>
          <w:spacing w:val="-1"/>
        </w:rPr>
        <w:t>Barry Siff</w:t>
      </w:r>
      <w:r>
        <w:rPr>
          <w:rFonts w:eastAsia="Calibri" w:cs="Times New Roman"/>
          <w:color w:val="000000"/>
          <w:spacing w:val="-1"/>
        </w:rPr>
        <w:t>—CEO</w:t>
      </w:r>
    </w:p>
    <w:p w14:paraId="1D433567" w14:textId="77777777" w:rsidR="004D5B17" w:rsidRPr="004D5B17" w:rsidRDefault="004D5B17" w:rsidP="004D5B17">
      <w:pPr>
        <w:spacing w:line="309" w:lineRule="exact"/>
        <w:ind w:right="144"/>
        <w:textAlignment w:val="baseline"/>
        <w:rPr>
          <w:rFonts w:eastAsia="Calibri" w:cs="Times New Roman"/>
          <w:color w:val="000000"/>
          <w:spacing w:val="-1"/>
        </w:rPr>
      </w:pPr>
    </w:p>
    <w:p w14:paraId="10FDDA0D" w14:textId="77777777" w:rsidR="004D5B17" w:rsidRPr="004D5B17" w:rsidRDefault="004D5B17" w:rsidP="004D5B17">
      <w:pPr>
        <w:spacing w:line="309" w:lineRule="exact"/>
        <w:ind w:right="144"/>
        <w:textAlignment w:val="baseline"/>
        <w:rPr>
          <w:rFonts w:eastAsia="Calibri" w:cs="Times New Roman"/>
          <w:color w:val="000000"/>
          <w:spacing w:val="-1"/>
        </w:rPr>
      </w:pPr>
      <w:r w:rsidRPr="004D5B17">
        <w:rPr>
          <w:rFonts w:eastAsia="Calibri" w:cs="Times New Roman"/>
          <w:b/>
          <w:color w:val="000000"/>
          <w:spacing w:val="-1"/>
          <w:u w:val="single"/>
        </w:rPr>
        <w:t>Invited Guest</w:t>
      </w:r>
      <w:r w:rsidRPr="004D5B17">
        <w:rPr>
          <w:rFonts w:eastAsia="Calibri" w:cs="Times New Roman"/>
          <w:color w:val="000000"/>
          <w:spacing w:val="-1"/>
        </w:rPr>
        <w:t>:</w:t>
      </w:r>
    </w:p>
    <w:p w14:paraId="75A2D57F" w14:textId="77777777" w:rsidR="004D5B17" w:rsidRPr="004D5B17" w:rsidRDefault="004D5B17" w:rsidP="004D5B17">
      <w:pPr>
        <w:spacing w:line="309" w:lineRule="exact"/>
        <w:ind w:right="144"/>
        <w:textAlignment w:val="baseline"/>
        <w:rPr>
          <w:rFonts w:eastAsia="Calibri" w:cs="Times New Roman"/>
          <w:color w:val="000000"/>
          <w:spacing w:val="-1"/>
        </w:rPr>
      </w:pPr>
      <w:r w:rsidRPr="004D5B17">
        <w:rPr>
          <w:rFonts w:eastAsia="Calibri" w:cs="Times New Roman"/>
          <w:color w:val="000000"/>
          <w:spacing w:val="-1"/>
        </w:rPr>
        <w:t>Michael Wall</w:t>
      </w:r>
    </w:p>
    <w:p w14:paraId="02E572DC" w14:textId="5CFA4CC1" w:rsidR="004D5B17" w:rsidRPr="004D5B17" w:rsidRDefault="004D5B17" w:rsidP="004D5B17">
      <w:pPr>
        <w:spacing w:before="201" w:line="309" w:lineRule="exact"/>
        <w:ind w:right="144"/>
        <w:textAlignment w:val="baseline"/>
        <w:rPr>
          <w:rFonts w:eastAsia="Calibri" w:cs="Times New Roman"/>
          <w:color w:val="000000"/>
          <w:spacing w:val="-1"/>
        </w:rPr>
      </w:pPr>
      <w:r w:rsidRPr="004D5B17">
        <w:rPr>
          <w:rFonts w:eastAsia="Calibri" w:cs="Times New Roman"/>
          <w:color w:val="000000"/>
          <w:spacing w:val="-1"/>
        </w:rPr>
        <w:t xml:space="preserve">Meeting </w:t>
      </w:r>
      <w:proofErr w:type="gramStart"/>
      <w:r w:rsidRPr="004D5B17">
        <w:rPr>
          <w:rFonts w:eastAsia="Calibri" w:cs="Times New Roman"/>
          <w:color w:val="000000"/>
          <w:spacing w:val="-1"/>
        </w:rPr>
        <w:t>was called</w:t>
      </w:r>
      <w:proofErr w:type="gramEnd"/>
      <w:r w:rsidRPr="004D5B17">
        <w:rPr>
          <w:rFonts w:eastAsia="Calibri" w:cs="Times New Roman"/>
          <w:color w:val="000000"/>
          <w:spacing w:val="-1"/>
        </w:rPr>
        <w:t xml:space="preserve"> to order at 4:00</w:t>
      </w:r>
      <w:r>
        <w:rPr>
          <w:rFonts w:eastAsia="Calibri" w:cs="Times New Roman"/>
          <w:color w:val="000000"/>
          <w:spacing w:val="-1"/>
        </w:rPr>
        <w:t xml:space="preserve"> p.m.</w:t>
      </w:r>
      <w:r w:rsidRPr="004D5B17">
        <w:rPr>
          <w:rFonts w:eastAsia="Calibri" w:cs="Times New Roman"/>
          <w:color w:val="000000"/>
          <w:spacing w:val="-1"/>
        </w:rPr>
        <w:t xml:space="preserve"> MT by co-chairs, Bob Djokovich and Dee Miller.  Ms. Miller provided an update on preparations for the Pan Am tournament, specifically focusing upon the background checks and SafeSport compliance status of the MNT and WNT.</w:t>
      </w:r>
    </w:p>
    <w:p w14:paraId="37741001" w14:textId="77777777" w:rsidR="004D5B17" w:rsidRPr="004D5B17" w:rsidRDefault="004D5B17" w:rsidP="004D5B17">
      <w:pPr>
        <w:spacing w:before="201" w:line="309" w:lineRule="exact"/>
        <w:ind w:right="144"/>
        <w:textAlignment w:val="baseline"/>
        <w:rPr>
          <w:rFonts w:eastAsia="Calibri" w:cs="Times New Roman"/>
          <w:b/>
          <w:color w:val="000000"/>
          <w:spacing w:val="-1"/>
        </w:rPr>
      </w:pPr>
      <w:r w:rsidRPr="004D5B17">
        <w:rPr>
          <w:rFonts w:eastAsia="Calibri" w:cs="Times New Roman"/>
          <w:b/>
          <w:color w:val="000000"/>
          <w:spacing w:val="-1"/>
        </w:rPr>
        <w:t xml:space="preserve">CEO Report—Barry Siff  </w:t>
      </w:r>
    </w:p>
    <w:p w14:paraId="0511F6D7" w14:textId="1183C9F2" w:rsidR="004D5B17" w:rsidRPr="004D5B17" w:rsidRDefault="004D5B17" w:rsidP="004D5B17">
      <w:pPr>
        <w:spacing w:before="196" w:line="309" w:lineRule="exact"/>
        <w:ind w:right="72"/>
        <w:textAlignment w:val="baseline"/>
        <w:rPr>
          <w:rFonts w:eastAsia="Calibri" w:cs="Times New Roman"/>
          <w:b/>
          <w:color w:val="000000"/>
        </w:rPr>
      </w:pPr>
      <w:r w:rsidRPr="004D5B17">
        <w:rPr>
          <w:rFonts w:eastAsia="Calibri" w:cs="Times New Roman"/>
          <w:color w:val="000000"/>
        </w:rPr>
        <w:t xml:space="preserve">Barry Siff reported that he was working with Ms. Miller, Jan O’Shea and Dave Gascon to ensure that all MNT and WNT athletes have completed the requisite background checks and SafeSport compliance measures to allow for their participation in the Pan Am games.  He also described his experience at the IHF Congress and the desire of the IHF to come to the US in September to celebrate the opening of the NORCA headquarters in Colorado Springs in conjunction with a USATH exhibition game.  A discussion ensued around the feasibility of hosting an exhibition game in light of funding requirements.  Mr. Siff also described his recent meetings with the CEO of </w:t>
      </w:r>
      <w:proofErr w:type="spellStart"/>
      <w:r w:rsidRPr="004D5B17">
        <w:rPr>
          <w:rFonts w:eastAsia="Calibri" w:cs="Times New Roman"/>
          <w:color w:val="000000"/>
        </w:rPr>
        <w:t>Salming</w:t>
      </w:r>
      <w:proofErr w:type="spellEnd"/>
      <w:r w:rsidRPr="004D5B17">
        <w:rPr>
          <w:rFonts w:eastAsia="Calibri" w:cs="Times New Roman"/>
          <w:color w:val="000000"/>
        </w:rPr>
        <w:t xml:space="preserve"> and an EVP of Molten to discuss sponsorship and supply opportunities with USATH.  He also described his intention to explore engaging St</w:t>
      </w:r>
      <w:r w:rsidR="006D7B60">
        <w:rPr>
          <w:rFonts w:eastAsia="Calibri" w:cs="Times New Roman"/>
          <w:color w:val="000000"/>
        </w:rPr>
        <w:t>a</w:t>
      </w:r>
      <w:r w:rsidRPr="004D5B17">
        <w:rPr>
          <w:rFonts w:eastAsia="Calibri" w:cs="Times New Roman"/>
          <w:color w:val="000000"/>
        </w:rPr>
        <w:t xml:space="preserve">ffan Olsson as a High Performance Sports Director for USATH on an independent contracting basis and his initial discussions with Hans </w:t>
      </w:r>
      <w:proofErr w:type="spellStart"/>
      <w:r w:rsidRPr="004D5B17">
        <w:rPr>
          <w:rFonts w:eastAsia="Calibri" w:cs="Times New Roman"/>
          <w:color w:val="000000"/>
        </w:rPr>
        <w:t>Vestberg</w:t>
      </w:r>
      <w:proofErr w:type="spellEnd"/>
      <w:r w:rsidRPr="004D5B17">
        <w:rPr>
          <w:rFonts w:eastAsia="Calibri" w:cs="Times New Roman"/>
          <w:color w:val="000000"/>
        </w:rPr>
        <w:t xml:space="preserve">, the CEO of Verizon, concerning Verizon’s potential sponsorship of USATH.  A discussion followed concerning the desired extent of communications between the CEO and the Board as to potential sponsorship opportunities.  Mr. Siff then referenced the need to hire a Digital Marketing Specialist and a Technical Director, in </w:t>
      </w:r>
      <w:r w:rsidRPr="004D5B17">
        <w:rPr>
          <w:rFonts w:eastAsia="Calibri" w:cs="Times New Roman"/>
          <w:color w:val="000000"/>
        </w:rPr>
        <w:lastRenderedPageBreak/>
        <w:t>accordance with the USATH Strategic Plan.  A Board discussion followed concerning the desired process for the recruitment and hiring of these positions.</w:t>
      </w:r>
    </w:p>
    <w:p w14:paraId="1D37404B" w14:textId="77777777" w:rsidR="004D5B17" w:rsidRPr="004D5B17" w:rsidRDefault="004D5B17" w:rsidP="004D5B17">
      <w:pPr>
        <w:spacing w:before="196" w:line="309" w:lineRule="exact"/>
        <w:ind w:right="72"/>
        <w:textAlignment w:val="baseline"/>
        <w:rPr>
          <w:rFonts w:eastAsia="Calibri" w:cs="Times New Roman"/>
          <w:b/>
          <w:color w:val="000000"/>
        </w:rPr>
      </w:pPr>
      <w:r w:rsidRPr="004D5B17">
        <w:rPr>
          <w:rFonts w:eastAsia="Calibri" w:cs="Times New Roman"/>
          <w:b/>
          <w:color w:val="000000"/>
        </w:rPr>
        <w:t>Other matters</w:t>
      </w:r>
    </w:p>
    <w:p w14:paraId="6BAA3AD6" w14:textId="77777777" w:rsidR="004D5B17" w:rsidRPr="004D5B17" w:rsidRDefault="004D5B17" w:rsidP="004D5B17">
      <w:pPr>
        <w:spacing w:before="196" w:line="309" w:lineRule="exact"/>
        <w:ind w:right="72"/>
        <w:textAlignment w:val="baseline"/>
        <w:rPr>
          <w:rFonts w:eastAsia="Calibri" w:cs="Times New Roman"/>
          <w:color w:val="000000"/>
        </w:rPr>
      </w:pPr>
      <w:r w:rsidRPr="004D5B17">
        <w:rPr>
          <w:rFonts w:eastAsia="Calibri" w:cs="Times New Roman"/>
          <w:color w:val="000000"/>
        </w:rPr>
        <w:t xml:space="preserve">A Board member asked for an update as the process for adding to the Board a member representative for Beach Handball.  Ms. Miller responded that the election process was established and ready to launch, subject to confirmation as to the members qualified to vote for the representative. </w:t>
      </w:r>
    </w:p>
    <w:p w14:paraId="7CA0096B" w14:textId="7B54C54B" w:rsidR="004D5B17" w:rsidRPr="004D5B17" w:rsidRDefault="004D5B17" w:rsidP="004D5B17">
      <w:pPr>
        <w:spacing w:before="196" w:line="309" w:lineRule="exact"/>
        <w:ind w:right="72"/>
        <w:textAlignment w:val="baseline"/>
        <w:rPr>
          <w:rFonts w:eastAsia="Calibri" w:cs="Times New Roman"/>
          <w:color w:val="000000"/>
        </w:rPr>
      </w:pPr>
      <w:r w:rsidRPr="004D5B17">
        <w:rPr>
          <w:rFonts w:eastAsia="Calibri" w:cs="Times New Roman"/>
          <w:color w:val="000000"/>
        </w:rPr>
        <w:t xml:space="preserve">Ms. Miller next called the Board’s attention to the Conflict of Interest Policy that </w:t>
      </w:r>
      <w:proofErr w:type="gramStart"/>
      <w:r w:rsidRPr="004D5B17">
        <w:rPr>
          <w:rFonts w:eastAsia="Calibri" w:cs="Times New Roman"/>
          <w:color w:val="000000"/>
        </w:rPr>
        <w:t>had been provided</w:t>
      </w:r>
      <w:proofErr w:type="gramEnd"/>
      <w:r w:rsidRPr="004D5B17">
        <w:rPr>
          <w:rFonts w:eastAsia="Calibri" w:cs="Times New Roman"/>
          <w:color w:val="000000"/>
        </w:rPr>
        <w:t xml:space="preserve"> to the Board in advance of the meeting. She described its contents and asked for a motion to approve the policy as presented. </w:t>
      </w:r>
      <w:r w:rsidR="006D7B60">
        <w:rPr>
          <w:rFonts w:eastAsia="Calibri" w:cs="Times New Roman"/>
          <w:color w:val="000000"/>
        </w:rPr>
        <w:t xml:space="preserve">        </w:t>
      </w:r>
      <w:r w:rsidRPr="004D5B17">
        <w:rPr>
          <w:rFonts w:eastAsia="Calibri" w:cs="Times New Roman"/>
          <w:color w:val="000000"/>
        </w:rPr>
        <w:t xml:space="preserve"> </w:t>
      </w:r>
      <w:r w:rsidR="006D7B60" w:rsidRPr="00307CC6">
        <w:rPr>
          <w:rFonts w:eastAsia="Calibri" w:cs="Times New Roman"/>
          <w:b/>
          <w:color w:val="000000"/>
        </w:rPr>
        <w:t>Motion:</w:t>
      </w:r>
      <w:r w:rsidR="006D7B60">
        <w:rPr>
          <w:rFonts w:eastAsia="Calibri" w:cs="Times New Roman"/>
          <w:color w:val="000000"/>
        </w:rPr>
        <w:t xml:space="preserve"> Motion presented (and it was seconded) to approve the adoption of the Conflict of Interest Policy.  Approved by voice vote.</w:t>
      </w:r>
    </w:p>
    <w:p w14:paraId="22963A72" w14:textId="5A5D643A" w:rsidR="004D5B17" w:rsidRPr="004D5B17" w:rsidRDefault="004D5B17" w:rsidP="004D5B17">
      <w:pPr>
        <w:spacing w:before="196" w:line="309" w:lineRule="exact"/>
        <w:ind w:right="72"/>
        <w:textAlignment w:val="baseline"/>
        <w:rPr>
          <w:rFonts w:eastAsia="Calibri" w:cs="Times New Roman"/>
          <w:color w:val="000000"/>
        </w:rPr>
      </w:pPr>
      <w:r w:rsidRPr="004D5B17">
        <w:rPr>
          <w:rFonts w:eastAsia="Calibri" w:cs="Times New Roman"/>
          <w:color w:val="000000"/>
        </w:rPr>
        <w:t xml:space="preserve">Ms. Miller next called the Board’s attention to the Code of Conduct Policy that </w:t>
      </w:r>
      <w:proofErr w:type="gramStart"/>
      <w:r w:rsidRPr="004D5B17">
        <w:rPr>
          <w:rFonts w:eastAsia="Calibri" w:cs="Times New Roman"/>
          <w:color w:val="000000"/>
        </w:rPr>
        <w:t>had been provided</w:t>
      </w:r>
      <w:proofErr w:type="gramEnd"/>
      <w:r w:rsidRPr="004D5B17">
        <w:rPr>
          <w:rFonts w:eastAsia="Calibri" w:cs="Times New Roman"/>
          <w:color w:val="000000"/>
        </w:rPr>
        <w:t xml:space="preserve"> to the Board in advance of the meeting. She described its contents and asked for a motion to approve the policy as presented.</w:t>
      </w:r>
      <w:r w:rsidR="006D7B60">
        <w:rPr>
          <w:rFonts w:eastAsia="Calibri" w:cs="Times New Roman"/>
          <w:color w:val="000000"/>
        </w:rPr>
        <w:t xml:space="preserve">             </w:t>
      </w:r>
      <w:r w:rsidRPr="004D5B17">
        <w:rPr>
          <w:rFonts w:eastAsia="Calibri" w:cs="Times New Roman"/>
          <w:color w:val="000000"/>
        </w:rPr>
        <w:t xml:space="preserve">  </w:t>
      </w:r>
      <w:r w:rsidR="006D7B60" w:rsidRPr="00307CC6">
        <w:rPr>
          <w:rFonts w:eastAsia="Calibri" w:cs="Times New Roman"/>
          <w:b/>
          <w:color w:val="000000"/>
        </w:rPr>
        <w:t>Motion:</w:t>
      </w:r>
      <w:r w:rsidR="006D7B60" w:rsidRPr="006D7B60">
        <w:rPr>
          <w:rFonts w:eastAsia="Calibri" w:cs="Times New Roman"/>
          <w:color w:val="000000"/>
        </w:rPr>
        <w:t xml:space="preserve"> Motion presented (and it was seconded) to approve the adoption of the </w:t>
      </w:r>
      <w:r w:rsidR="006D7B60">
        <w:rPr>
          <w:rFonts w:eastAsia="Calibri" w:cs="Times New Roman"/>
          <w:color w:val="000000"/>
        </w:rPr>
        <w:t>Code of Conduct Policy.</w:t>
      </w:r>
      <w:r w:rsidR="006D7B60" w:rsidRPr="006D7B60">
        <w:rPr>
          <w:rFonts w:eastAsia="Calibri" w:cs="Times New Roman"/>
          <w:color w:val="000000"/>
        </w:rPr>
        <w:t xml:space="preserve"> Approved by voice vote</w:t>
      </w:r>
      <w:r w:rsidR="006D7B60">
        <w:rPr>
          <w:rFonts w:eastAsia="Calibri" w:cs="Times New Roman"/>
          <w:color w:val="000000"/>
        </w:rPr>
        <w:t>.</w:t>
      </w:r>
    </w:p>
    <w:p w14:paraId="0A586F65" w14:textId="77777777" w:rsidR="00307CC6" w:rsidRDefault="00307CC6" w:rsidP="00307CC6">
      <w:pPr>
        <w:spacing w:line="309" w:lineRule="exact"/>
        <w:ind w:right="72"/>
        <w:textAlignment w:val="baseline"/>
        <w:rPr>
          <w:rFonts w:eastAsia="Calibri" w:cs="Times New Roman"/>
          <w:color w:val="000000"/>
        </w:rPr>
      </w:pPr>
    </w:p>
    <w:p w14:paraId="690C4D7A" w14:textId="7D2C5A97" w:rsidR="00307CC6" w:rsidRDefault="004D5B17" w:rsidP="00307CC6">
      <w:pPr>
        <w:spacing w:line="309" w:lineRule="exact"/>
        <w:ind w:right="72"/>
        <w:textAlignment w:val="baseline"/>
        <w:rPr>
          <w:rFonts w:eastAsia="Calibri" w:cs="Times New Roman"/>
          <w:color w:val="000000"/>
        </w:rPr>
      </w:pPr>
      <w:r w:rsidRPr="004D5B17">
        <w:rPr>
          <w:rFonts w:eastAsia="Calibri" w:cs="Times New Roman"/>
          <w:color w:val="000000"/>
        </w:rPr>
        <w:t xml:space="preserve">Ms. Miller and Mr. Djokovich then introduced Mr. Wall and explained the process whereby, in accordance with the resolutions adopted by the Board at its </w:t>
      </w:r>
      <w:r w:rsidR="00431A25">
        <w:rPr>
          <w:rFonts w:eastAsia="Calibri" w:cs="Times New Roman"/>
          <w:color w:val="000000"/>
        </w:rPr>
        <w:t xml:space="preserve">April 26, 2019 </w:t>
      </w:r>
      <w:r w:rsidRPr="004D5B17">
        <w:rPr>
          <w:rFonts w:eastAsia="Calibri" w:cs="Times New Roman"/>
          <w:color w:val="000000"/>
        </w:rPr>
        <w:t xml:space="preserve">meeting, the Nominating and Governance Committee had recruited candidates to serve as Chair of the Board for USATH and had, </w:t>
      </w:r>
      <w:proofErr w:type="gramStart"/>
      <w:r w:rsidRPr="004D5B17">
        <w:rPr>
          <w:rFonts w:eastAsia="Calibri" w:cs="Times New Roman"/>
          <w:color w:val="000000"/>
        </w:rPr>
        <w:t>as a result</w:t>
      </w:r>
      <w:proofErr w:type="gramEnd"/>
      <w:r w:rsidRPr="004D5B17">
        <w:rPr>
          <w:rFonts w:eastAsia="Calibri" w:cs="Times New Roman"/>
          <w:color w:val="000000"/>
        </w:rPr>
        <w:t xml:space="preserve"> of this process, recommended Mr. Wall to the Board.  Ms. Miller and Mr. Djokovich requested a motion to approve Mr. Wall’s appointment as Chair of the Board of USATH. </w:t>
      </w:r>
    </w:p>
    <w:p w14:paraId="784CE288" w14:textId="7FC94FEE" w:rsidR="004D5B17" w:rsidRPr="004D5B17" w:rsidRDefault="006D7B60" w:rsidP="00307CC6">
      <w:pPr>
        <w:spacing w:line="309" w:lineRule="exact"/>
        <w:ind w:right="72"/>
        <w:textAlignment w:val="baseline"/>
        <w:rPr>
          <w:rFonts w:eastAsia="Calibri" w:cs="Times New Roman"/>
          <w:color w:val="000000"/>
        </w:rPr>
      </w:pPr>
      <w:r w:rsidRPr="00307CC6">
        <w:rPr>
          <w:rFonts w:eastAsia="Calibri" w:cs="Times New Roman"/>
          <w:b/>
          <w:color w:val="000000"/>
        </w:rPr>
        <w:t>Motion:</w:t>
      </w:r>
      <w:r w:rsidRPr="006D7B60">
        <w:rPr>
          <w:rFonts w:eastAsia="Calibri" w:cs="Times New Roman"/>
          <w:color w:val="000000"/>
        </w:rPr>
        <w:t xml:space="preserve"> Motion presented (and it was seconded) to approve the </w:t>
      </w:r>
      <w:r>
        <w:rPr>
          <w:rFonts w:eastAsia="Calibri" w:cs="Times New Roman"/>
          <w:color w:val="000000"/>
        </w:rPr>
        <w:t>appointment of Mr. Wall as Chair of the Board.</w:t>
      </w:r>
      <w:r w:rsidR="00307CC6">
        <w:rPr>
          <w:rFonts w:eastAsia="Calibri" w:cs="Times New Roman"/>
          <w:color w:val="000000"/>
        </w:rPr>
        <w:t xml:space="preserve">  Approved by voice vote.</w:t>
      </w:r>
      <w:r w:rsidR="004D5B17" w:rsidRPr="004D5B17">
        <w:rPr>
          <w:rFonts w:eastAsia="Calibri" w:cs="Times New Roman"/>
          <w:color w:val="000000"/>
        </w:rPr>
        <w:t xml:space="preserve"> </w:t>
      </w:r>
    </w:p>
    <w:p w14:paraId="389B614F" w14:textId="7AE00914" w:rsidR="004D5B17" w:rsidRPr="004D5B17" w:rsidRDefault="004D5B17" w:rsidP="004D5B17">
      <w:pPr>
        <w:spacing w:before="196" w:line="309" w:lineRule="exact"/>
        <w:ind w:right="72"/>
        <w:textAlignment w:val="baseline"/>
        <w:rPr>
          <w:rFonts w:eastAsia="Calibri" w:cs="Times New Roman"/>
          <w:color w:val="000000"/>
        </w:rPr>
      </w:pPr>
      <w:r w:rsidRPr="004D5B17">
        <w:rPr>
          <w:rFonts w:eastAsia="Calibri" w:cs="Times New Roman"/>
          <w:color w:val="000000"/>
        </w:rPr>
        <w:t xml:space="preserve">Mr. Wall thanked the Board for its appointment and expressed his enthusiasm to undertake this role and to work with Mr. Siff and the Board towards growing Team Handball in the United States.      </w:t>
      </w:r>
    </w:p>
    <w:p w14:paraId="4A44D674" w14:textId="011D084E" w:rsidR="002E1FD5" w:rsidRDefault="004D5B17" w:rsidP="002E1FD5">
      <w:pPr>
        <w:spacing w:line="506" w:lineRule="exact"/>
        <w:ind w:right="72"/>
        <w:textAlignment w:val="baseline"/>
        <w:rPr>
          <w:rFonts w:eastAsia="Calibri" w:cs="Times New Roman"/>
          <w:color w:val="000000"/>
        </w:rPr>
      </w:pPr>
      <w:r w:rsidRPr="004D5B17">
        <w:rPr>
          <w:rFonts w:eastAsia="Calibri" w:cs="Times New Roman"/>
          <w:color w:val="000000"/>
        </w:rPr>
        <w:t xml:space="preserve">The meeting </w:t>
      </w:r>
      <w:proofErr w:type="gramStart"/>
      <w:r w:rsidRPr="004D5B17">
        <w:rPr>
          <w:rFonts w:eastAsia="Calibri" w:cs="Times New Roman"/>
          <w:color w:val="000000"/>
        </w:rPr>
        <w:t>was adjourned</w:t>
      </w:r>
      <w:proofErr w:type="gramEnd"/>
      <w:r w:rsidRPr="004D5B17">
        <w:rPr>
          <w:rFonts w:eastAsia="Calibri" w:cs="Times New Roman"/>
          <w:color w:val="000000"/>
        </w:rPr>
        <w:t xml:space="preserve"> at </w:t>
      </w:r>
      <w:r w:rsidR="002E1FD5">
        <w:rPr>
          <w:rFonts w:eastAsia="Calibri" w:cs="Times New Roman"/>
          <w:color w:val="000000"/>
        </w:rPr>
        <w:t>5:15 p.m.</w:t>
      </w:r>
      <w:r w:rsidRPr="004D5B17">
        <w:rPr>
          <w:rFonts w:eastAsia="Calibri" w:cs="Times New Roman"/>
          <w:color w:val="000000"/>
        </w:rPr>
        <w:t xml:space="preserve"> MT</w:t>
      </w:r>
      <w:r w:rsidR="002E1FD5">
        <w:rPr>
          <w:rFonts w:eastAsia="Calibri" w:cs="Times New Roman"/>
          <w:color w:val="000000"/>
        </w:rPr>
        <w:t>.</w:t>
      </w:r>
    </w:p>
    <w:p w14:paraId="51D43DA6" w14:textId="587411B4" w:rsidR="002E1FD5" w:rsidRPr="004D5B17" w:rsidRDefault="002E1FD5" w:rsidP="002E1FD5">
      <w:pPr>
        <w:spacing w:line="506" w:lineRule="exact"/>
        <w:ind w:right="72"/>
        <w:textAlignment w:val="baseline"/>
        <w:rPr>
          <w:rFonts w:eastAsia="Calibri" w:cs="Times New Roman"/>
          <w:color w:val="000000"/>
        </w:rPr>
      </w:pPr>
      <w:r>
        <w:rPr>
          <w:rFonts w:eastAsia="Calibri" w:cs="Times New Roman"/>
          <w:color w:val="000000"/>
        </w:rPr>
        <w:t>Michael J. Wall served as Secretary</w:t>
      </w:r>
    </w:p>
    <w:p w14:paraId="0F193114" w14:textId="44B57D9E" w:rsidR="00935E87" w:rsidRPr="004D5B17" w:rsidRDefault="00935E87" w:rsidP="00935E87">
      <w:pPr>
        <w:spacing w:line="380" w:lineRule="exact"/>
        <w:ind w:right="72"/>
        <w:textAlignment w:val="baseline"/>
        <w:rPr>
          <w:rFonts w:eastAsia="Calibri" w:cs="Times New Roman"/>
          <w:color w:val="000000"/>
        </w:rPr>
      </w:pPr>
      <w:bookmarkStart w:id="0" w:name="_GoBack"/>
      <w:bookmarkEnd w:id="0"/>
    </w:p>
    <w:sectPr w:rsidR="00935E87" w:rsidRPr="004D5B17" w:rsidSect="00B964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BD0"/>
    <w:multiLevelType w:val="hybridMultilevel"/>
    <w:tmpl w:val="C3D40F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04D7A"/>
    <w:multiLevelType w:val="hybridMultilevel"/>
    <w:tmpl w:val="6AE2F93E"/>
    <w:lvl w:ilvl="0" w:tplc="42983E90">
      <w:start w:val="202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4F189E"/>
    <w:multiLevelType w:val="hybridMultilevel"/>
    <w:tmpl w:val="5ACC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555D1"/>
    <w:multiLevelType w:val="multilevel"/>
    <w:tmpl w:val="F4B21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2486B"/>
    <w:multiLevelType w:val="hybridMultilevel"/>
    <w:tmpl w:val="F0D47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66D58"/>
    <w:multiLevelType w:val="hybridMultilevel"/>
    <w:tmpl w:val="3B04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7308F"/>
    <w:multiLevelType w:val="hybridMultilevel"/>
    <w:tmpl w:val="515CC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3F62F3"/>
    <w:multiLevelType w:val="hybridMultilevel"/>
    <w:tmpl w:val="60669E74"/>
    <w:lvl w:ilvl="0" w:tplc="26A60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4F09CE"/>
    <w:multiLevelType w:val="hybridMultilevel"/>
    <w:tmpl w:val="EFB2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0"/>
  </w:num>
  <w:num w:numId="6">
    <w:abstractNumId w:val="5"/>
  </w:num>
  <w:num w:numId="7">
    <w:abstractNumId w:val="1"/>
  </w:num>
  <w:num w:numId="8">
    <w:abstractNumId w:val="4"/>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F5"/>
    <w:rsid w:val="00013D5E"/>
    <w:rsid w:val="0004274C"/>
    <w:rsid w:val="0007436A"/>
    <w:rsid w:val="000A5BC7"/>
    <w:rsid w:val="000A7A0E"/>
    <w:rsid w:val="000E6237"/>
    <w:rsid w:val="000E6DE2"/>
    <w:rsid w:val="000F071C"/>
    <w:rsid w:val="001427F8"/>
    <w:rsid w:val="001500C5"/>
    <w:rsid w:val="00157DF5"/>
    <w:rsid w:val="00160289"/>
    <w:rsid w:val="002224EB"/>
    <w:rsid w:val="002668FA"/>
    <w:rsid w:val="00283389"/>
    <w:rsid w:val="002E1FD5"/>
    <w:rsid w:val="002F3996"/>
    <w:rsid w:val="00307CC6"/>
    <w:rsid w:val="0032741A"/>
    <w:rsid w:val="00340187"/>
    <w:rsid w:val="0037197C"/>
    <w:rsid w:val="003A7753"/>
    <w:rsid w:val="00431A25"/>
    <w:rsid w:val="00433D33"/>
    <w:rsid w:val="004A1B77"/>
    <w:rsid w:val="004D421B"/>
    <w:rsid w:val="004D5B17"/>
    <w:rsid w:val="00524F5C"/>
    <w:rsid w:val="005337B7"/>
    <w:rsid w:val="00537DDD"/>
    <w:rsid w:val="0057407C"/>
    <w:rsid w:val="005E3E0C"/>
    <w:rsid w:val="006474B7"/>
    <w:rsid w:val="006668A5"/>
    <w:rsid w:val="0068781C"/>
    <w:rsid w:val="006D02B6"/>
    <w:rsid w:val="006D5164"/>
    <w:rsid w:val="006D5DB1"/>
    <w:rsid w:val="006D7B60"/>
    <w:rsid w:val="006E3DC4"/>
    <w:rsid w:val="007252B1"/>
    <w:rsid w:val="007B576D"/>
    <w:rsid w:val="008027CF"/>
    <w:rsid w:val="0084732E"/>
    <w:rsid w:val="00851F32"/>
    <w:rsid w:val="008550B2"/>
    <w:rsid w:val="00881026"/>
    <w:rsid w:val="008A0512"/>
    <w:rsid w:val="009057D5"/>
    <w:rsid w:val="009234BF"/>
    <w:rsid w:val="00932A5E"/>
    <w:rsid w:val="00935BAA"/>
    <w:rsid w:val="00935E87"/>
    <w:rsid w:val="0096728B"/>
    <w:rsid w:val="009953B2"/>
    <w:rsid w:val="009A31A2"/>
    <w:rsid w:val="009A499D"/>
    <w:rsid w:val="009D510E"/>
    <w:rsid w:val="009E75DB"/>
    <w:rsid w:val="00A223F8"/>
    <w:rsid w:val="00A92557"/>
    <w:rsid w:val="00AC2055"/>
    <w:rsid w:val="00AC7818"/>
    <w:rsid w:val="00AE3B6B"/>
    <w:rsid w:val="00AE3ECE"/>
    <w:rsid w:val="00B013D5"/>
    <w:rsid w:val="00B759BE"/>
    <w:rsid w:val="00B964EA"/>
    <w:rsid w:val="00BF65C8"/>
    <w:rsid w:val="00C2597B"/>
    <w:rsid w:val="00CA3130"/>
    <w:rsid w:val="00CA799A"/>
    <w:rsid w:val="00D001D9"/>
    <w:rsid w:val="00D4081A"/>
    <w:rsid w:val="00D555E4"/>
    <w:rsid w:val="00DE15AC"/>
    <w:rsid w:val="00DF1A6F"/>
    <w:rsid w:val="00E00A37"/>
    <w:rsid w:val="00E25CF6"/>
    <w:rsid w:val="00E72A2E"/>
    <w:rsid w:val="00EA03AB"/>
    <w:rsid w:val="00EF2B20"/>
    <w:rsid w:val="00F31A6A"/>
    <w:rsid w:val="00F443F2"/>
    <w:rsid w:val="00F721CF"/>
    <w:rsid w:val="00F9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1906"/>
  <w15:chartTrackingRefBased/>
  <w15:docId w15:val="{DB2F93A5-1405-45F0-9A91-6750486A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F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E00A3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Spacing">
    <w:name w:val="No Spacing"/>
    <w:link w:val="NoSpacingChar"/>
    <w:uiPriority w:val="1"/>
    <w:qFormat/>
    <w:rsid w:val="00E00A37"/>
    <w:pPr>
      <w:spacing w:after="0" w:line="240" w:lineRule="auto"/>
    </w:pPr>
    <w:rPr>
      <w:rFonts w:ascii="Arial" w:hAnsi="Arial"/>
      <w:kern w:val="20"/>
      <w:sz w:val="20"/>
    </w:rPr>
  </w:style>
  <w:style w:type="character" w:customStyle="1" w:styleId="NoSpacingChar">
    <w:name w:val="No Spacing Char"/>
    <w:basedOn w:val="DefaultParagraphFont"/>
    <w:link w:val="NoSpacing"/>
    <w:uiPriority w:val="1"/>
    <w:rsid w:val="00E00A37"/>
    <w:rPr>
      <w:rFonts w:ascii="Arial" w:hAnsi="Arial"/>
      <w:kern w:val="20"/>
      <w:sz w:val="20"/>
    </w:rPr>
  </w:style>
  <w:style w:type="paragraph" w:styleId="BalloonText">
    <w:name w:val="Balloon Text"/>
    <w:basedOn w:val="Normal"/>
    <w:link w:val="BalloonTextChar"/>
    <w:uiPriority w:val="99"/>
    <w:semiHidden/>
    <w:unhideWhenUsed/>
    <w:rsid w:val="00160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289"/>
    <w:rPr>
      <w:rFonts w:ascii="Segoe UI" w:hAnsi="Segoe UI" w:cs="Segoe UI"/>
      <w:sz w:val="18"/>
      <w:szCs w:val="18"/>
    </w:rPr>
  </w:style>
  <w:style w:type="paragraph" w:styleId="ListParagraph">
    <w:name w:val="List Paragraph"/>
    <w:basedOn w:val="Normal"/>
    <w:uiPriority w:val="34"/>
    <w:qFormat/>
    <w:rsid w:val="00802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76167">
      <w:bodyDiv w:val="1"/>
      <w:marLeft w:val="0"/>
      <w:marRight w:val="0"/>
      <w:marTop w:val="0"/>
      <w:marBottom w:val="0"/>
      <w:divBdr>
        <w:top w:val="none" w:sz="0" w:space="0" w:color="auto"/>
        <w:left w:val="none" w:sz="0" w:space="0" w:color="auto"/>
        <w:bottom w:val="none" w:sz="0" w:space="0" w:color="auto"/>
        <w:right w:val="none" w:sz="0" w:space="0" w:color="auto"/>
      </w:divBdr>
    </w:div>
    <w:div w:id="4002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E9BEF0E7B0E43BAF5D10E2B91462B" ma:contentTypeVersion="10" ma:contentTypeDescription="Create a new document." ma:contentTypeScope="" ma:versionID="50a677e229595c6ad2b6168a27af23ee">
  <xsd:schema xmlns:xsd="http://www.w3.org/2001/XMLSchema" xmlns:xs="http://www.w3.org/2001/XMLSchema" xmlns:p="http://schemas.microsoft.com/office/2006/metadata/properties" xmlns:ns3="540c4a1e-346e-4b53-a6bf-b93289ed4ff6" targetNamespace="http://schemas.microsoft.com/office/2006/metadata/properties" ma:root="true" ma:fieldsID="60400daeba6004d23983fa3ba8552319" ns3:_="">
    <xsd:import namespace="540c4a1e-346e-4b53-a6bf-b93289ed4f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c4a1e-346e-4b53-a6bf-b93289ed4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488C-E115-4B6F-917A-1D895367A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c4a1e-346e-4b53-a6bf-b93289ed4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4A251-BCF4-4C86-A532-583773A5325D}">
  <ds:schemaRefs>
    <ds:schemaRef ds:uri="http://schemas.microsoft.com/sharepoint/v3/contenttype/forms"/>
  </ds:schemaRefs>
</ds:datastoreItem>
</file>

<file path=customXml/itemProps3.xml><?xml version="1.0" encoding="utf-8"?>
<ds:datastoreItem xmlns:ds="http://schemas.openxmlformats.org/officeDocument/2006/customXml" ds:itemID="{E384EEF8-FA71-4DB5-A865-058251536FA9}">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540c4a1e-346e-4b53-a6bf-b93289ed4ff6"/>
    <ds:schemaRef ds:uri="http://purl.org/dc/elements/1.1/"/>
    <ds:schemaRef ds:uri="http://www.w3.org/XML/1998/namespace"/>
  </ds:schemaRefs>
</ds:datastoreItem>
</file>

<file path=customXml/itemProps4.xml><?xml version="1.0" encoding="utf-8"?>
<ds:datastoreItem xmlns:ds="http://schemas.openxmlformats.org/officeDocument/2006/customXml" ds:itemID="{5B513875-F92C-486F-A3D0-98214142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Zhang</dc:creator>
  <cp:keywords/>
  <dc:description/>
  <cp:lastModifiedBy>Wall, Michael J.</cp:lastModifiedBy>
  <cp:revision>2</cp:revision>
  <dcterms:created xsi:type="dcterms:W3CDTF">2020-05-29T14:54:00Z</dcterms:created>
  <dcterms:modified xsi:type="dcterms:W3CDTF">2020-05-29T14:54:00Z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0x010100497E9BEF0E7B0E43BAF5D10E2B91462B</vt:lpwstr>
  </property>
</Properties>
</file>