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26F" w:rsidRDefault="00A74231" w:rsidP="00A74231">
      <w:pPr>
        <w:jc w:val="center"/>
      </w:pPr>
      <w:bookmarkStart w:id="0" w:name="_GoBack"/>
      <w:bookmarkEnd w:id="0"/>
      <w:r>
        <w:rPr>
          <w:noProof/>
        </w:rPr>
        <w:drawing>
          <wp:inline distT="0" distB="0" distL="0" distR="0">
            <wp:extent cx="1277888" cy="685800"/>
            <wp:effectExtent l="0" t="0" r="0" b="0"/>
            <wp:docPr id="1" name="Picture 1" descr="C:\Users\cavanaum\Desktop\LOGOS\Handball_300x16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naum\Desktop\LOGOS\Handball_300x161 (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7888" cy="685800"/>
                    </a:xfrm>
                    <a:prstGeom prst="rect">
                      <a:avLst/>
                    </a:prstGeom>
                    <a:noFill/>
                    <a:ln>
                      <a:noFill/>
                    </a:ln>
                  </pic:spPr>
                </pic:pic>
              </a:graphicData>
            </a:graphic>
          </wp:inline>
        </w:drawing>
      </w:r>
    </w:p>
    <w:p w:rsidR="00A74231" w:rsidRPr="00A61B7A" w:rsidRDefault="00A74231" w:rsidP="00A74231">
      <w:pPr>
        <w:jc w:val="center"/>
        <w:rPr>
          <w:color w:val="FF0000"/>
        </w:rPr>
      </w:pPr>
      <w:r>
        <w:t>Minutes – Board of Directors Teleconference</w:t>
      </w:r>
      <w:r w:rsidR="00A61B7A">
        <w:t xml:space="preserve"> </w:t>
      </w:r>
    </w:p>
    <w:p w:rsidR="00A74231" w:rsidRDefault="00A74231" w:rsidP="00A74231">
      <w:pPr>
        <w:jc w:val="center"/>
      </w:pPr>
      <w:r>
        <w:t>September 11, 2018</w:t>
      </w:r>
    </w:p>
    <w:p w:rsidR="00A61B7A" w:rsidRDefault="00A61B7A" w:rsidP="00A61B7A">
      <w:pPr>
        <w:rPr>
          <w:b/>
        </w:rPr>
      </w:pPr>
      <w:r w:rsidRPr="00A61B7A">
        <w:rPr>
          <w:b/>
        </w:rPr>
        <w:t>Board Attendees:</w:t>
      </w:r>
    </w:p>
    <w:p w:rsidR="00A61B7A" w:rsidRDefault="00A61B7A" w:rsidP="00A61B7A">
      <w:r>
        <w:t>Interim President, Bob Djokovich</w:t>
      </w:r>
    </w:p>
    <w:p w:rsidR="00A61B7A" w:rsidRDefault="00A61B7A" w:rsidP="00A61B7A">
      <w:r>
        <w:t>Jennie Choi</w:t>
      </w:r>
    </w:p>
    <w:p w:rsidR="00A61B7A" w:rsidRDefault="00A61B7A" w:rsidP="00A61B7A">
      <w:r>
        <w:t>David Thompson</w:t>
      </w:r>
    </w:p>
    <w:p w:rsidR="00A61B7A" w:rsidRDefault="00A61B7A" w:rsidP="00A61B7A">
      <w:r>
        <w:t xml:space="preserve"> Sarah Gascon</w:t>
      </w:r>
    </w:p>
    <w:p w:rsidR="00A61B7A" w:rsidRDefault="00A61B7A" w:rsidP="00A61B7A">
      <w:r>
        <w:t>Randy Dean</w:t>
      </w:r>
    </w:p>
    <w:p w:rsidR="00A61B7A" w:rsidRDefault="00A61B7A" w:rsidP="00A61B7A">
      <w:r>
        <w:t>David Buckman</w:t>
      </w:r>
    </w:p>
    <w:p w:rsidR="00A61B7A" w:rsidRDefault="00A61B7A" w:rsidP="00A61B7A">
      <w:r>
        <w:t>Dee Miller</w:t>
      </w:r>
    </w:p>
    <w:p w:rsidR="00A61B7A" w:rsidRDefault="00A61B7A" w:rsidP="00A61B7A">
      <w:r>
        <w:t xml:space="preserve">Attila </w:t>
      </w:r>
      <w:proofErr w:type="spellStart"/>
      <w:r>
        <w:t>Agoston</w:t>
      </w:r>
      <w:proofErr w:type="spellEnd"/>
    </w:p>
    <w:p w:rsidR="00A61B7A" w:rsidRDefault="00A61B7A" w:rsidP="00A61B7A">
      <w:r>
        <w:t>Mike McNees – Absent</w:t>
      </w:r>
    </w:p>
    <w:p w:rsidR="00A61B7A" w:rsidRDefault="00A61B7A" w:rsidP="00A61B7A">
      <w:pPr>
        <w:rPr>
          <w:b/>
        </w:rPr>
      </w:pPr>
      <w:r w:rsidRPr="00A61B7A">
        <w:rPr>
          <w:b/>
        </w:rPr>
        <w:t>Guests:</w:t>
      </w:r>
    </w:p>
    <w:p w:rsidR="00A61B7A" w:rsidRDefault="00A61B7A" w:rsidP="00A61B7A">
      <w:r>
        <w:t>Dr. Harvey Schiller – President Emeritus</w:t>
      </w:r>
    </w:p>
    <w:p w:rsidR="00A61B7A" w:rsidRDefault="00A61B7A" w:rsidP="00A61B7A">
      <w:r>
        <w:t>Michael D. Cavanaugh – CEO</w:t>
      </w:r>
    </w:p>
    <w:p w:rsidR="00A61B7A" w:rsidRDefault="00A61B7A" w:rsidP="00A61B7A">
      <w:r>
        <w:t xml:space="preserve">Candy </w:t>
      </w:r>
      <w:proofErr w:type="spellStart"/>
      <w:r>
        <w:t>Marturano</w:t>
      </w:r>
      <w:proofErr w:type="spellEnd"/>
      <w:r>
        <w:t xml:space="preserve"> – Bookkeeper/Accountant</w:t>
      </w:r>
    </w:p>
    <w:p w:rsidR="00A61B7A" w:rsidRDefault="00A61B7A" w:rsidP="00A61B7A">
      <w:r>
        <w:t xml:space="preserve">The meeting was called to order at </w:t>
      </w:r>
      <w:r w:rsidR="001879BB">
        <w:t>5</w:t>
      </w:r>
      <w:r>
        <w:t>:03 MT by Interim President Bob Djokovich.  The meeting was deemed properly called, the roll call indicated there was a quorum, no conflict of interest with any agenda items was voiced and MC was appointed meeting secretary.</w:t>
      </w:r>
    </w:p>
    <w:p w:rsidR="00A61B7A" w:rsidRDefault="00A61B7A" w:rsidP="00A61B7A">
      <w:r w:rsidRPr="00BE387A">
        <w:rPr>
          <w:b/>
        </w:rPr>
        <w:t>Inter</w:t>
      </w:r>
      <w:r w:rsidR="00BE387A" w:rsidRPr="00BE387A">
        <w:rPr>
          <w:b/>
        </w:rPr>
        <w:t xml:space="preserve">im President Report:  </w:t>
      </w:r>
      <w:r w:rsidR="00BE387A">
        <w:rPr>
          <w:b/>
        </w:rPr>
        <w:t xml:space="preserve"> </w:t>
      </w:r>
      <w:r w:rsidR="00BE387A">
        <w:t xml:space="preserve">Jean Brihault set to visit USA and has high level </w:t>
      </w:r>
      <w:r w:rsidR="001879BB">
        <w:t xml:space="preserve">assessment </w:t>
      </w:r>
      <w:r w:rsidR="00BE387A">
        <w:t>meetings set for NY and also meetings being arranged for active club reps in NY and SF.   Mentioned possible seed funding for chosen geographies for development full report to follow once made by JB.</w:t>
      </w:r>
      <w:r w:rsidR="001879BB">
        <w:t xml:space="preserve">  Dave Buckman to take the lead on the letter to clubs and other selected </w:t>
      </w:r>
      <w:proofErr w:type="gramStart"/>
      <w:r w:rsidR="001879BB">
        <w:t>organizations  with</w:t>
      </w:r>
      <w:proofErr w:type="gramEnd"/>
      <w:r w:rsidR="001879BB">
        <w:t xml:space="preserve"> guidelines on expectations and soliciting RFP for proposed grants.  </w:t>
      </w:r>
      <w:proofErr w:type="spellStart"/>
      <w:r w:rsidR="001879BB">
        <w:t>BoD</w:t>
      </w:r>
      <w:proofErr w:type="spellEnd"/>
      <w:r w:rsidR="001879BB">
        <w:t xml:space="preserve"> to submit ideas on conceptual inclusions.  Additional need for crafting an RFP for a resident NT program needed.</w:t>
      </w:r>
      <w:r w:rsidR="00440936">
        <w:t xml:space="preserve">  Dee volunteered to lead ‘College Committee’ </w:t>
      </w:r>
      <w:proofErr w:type="gramStart"/>
      <w:r w:rsidR="00440936">
        <w:t>RFP  Working</w:t>
      </w:r>
      <w:proofErr w:type="gramEnd"/>
      <w:r w:rsidR="00440936">
        <w:t xml:space="preserve"> Group.</w:t>
      </w:r>
    </w:p>
    <w:p w:rsidR="00214859" w:rsidRDefault="00BE387A" w:rsidP="00A61B7A">
      <w:proofErr w:type="gramStart"/>
      <w:r w:rsidRPr="00BE387A">
        <w:rPr>
          <w:b/>
        </w:rPr>
        <w:lastRenderedPageBreak/>
        <w:t>CEO  Report</w:t>
      </w:r>
      <w:proofErr w:type="gramEnd"/>
      <w:r w:rsidRPr="00BE387A">
        <w:rPr>
          <w:b/>
        </w:rPr>
        <w:t>:</w:t>
      </w:r>
      <w:r w:rsidR="00214859">
        <w:t xml:space="preserve">   Provided high level account and assessment of IHF Arbitration at ICAS in SUI between the IHF and former PATHF representatives.  Opinions are that continental split will be realized even if a new vote is ruled by ICAS for the IHF.  Work continues to try and host Women’s </w:t>
      </w:r>
      <w:proofErr w:type="spellStart"/>
      <w:r w:rsidR="00214859">
        <w:t>NorCa</w:t>
      </w:r>
      <w:proofErr w:type="spellEnd"/>
      <w:r w:rsidR="00214859">
        <w:t xml:space="preserve"> in USA to seek home field advantage.  Must not be a financial risk.  Appears IHF Trophy 2</w:t>
      </w:r>
      <w:r w:rsidR="00214859" w:rsidRPr="00214859">
        <w:rPr>
          <w:vertAlign w:val="superscript"/>
        </w:rPr>
        <w:t>nd</w:t>
      </w:r>
      <w:r w:rsidR="00214859">
        <w:t xml:space="preserve"> </w:t>
      </w:r>
      <w:proofErr w:type="gramStart"/>
      <w:r w:rsidR="00214859">
        <w:t>Phase  for</w:t>
      </w:r>
      <w:proofErr w:type="gramEnd"/>
      <w:r w:rsidR="00214859">
        <w:t xml:space="preserve"> MJNT could be hosted in Chicago at </w:t>
      </w:r>
      <w:proofErr w:type="spellStart"/>
      <w:r w:rsidR="00214859">
        <w:t>LifeZone</w:t>
      </w:r>
      <w:proofErr w:type="spellEnd"/>
      <w:r w:rsidR="00214859">
        <w:t xml:space="preserve"> 360 through Craig Rot This is an IHF funded event and the USA MJNT won the 1</w:t>
      </w:r>
      <w:r w:rsidR="00214859" w:rsidRPr="00214859">
        <w:rPr>
          <w:vertAlign w:val="superscript"/>
        </w:rPr>
        <w:t>st</w:t>
      </w:r>
      <w:r w:rsidR="00214859">
        <w:t xml:space="preserve"> Phase last May at this same venue.  MC, SG, DM and JC al gave their impressions of the USA-CAN PAGQ series in Auburn and Montreal.  High praise for the athletes and coaches to see that we qualified for the 2019 PAG after missing same for eight years!</w:t>
      </w:r>
    </w:p>
    <w:p w:rsidR="00214859" w:rsidRDefault="00214859" w:rsidP="00A61B7A">
      <w:r w:rsidRPr="00214859">
        <w:rPr>
          <w:b/>
        </w:rPr>
        <w:t>Presidential Elections:</w:t>
      </w:r>
      <w:r w:rsidR="00B05D2F">
        <w:rPr>
          <w:b/>
        </w:rPr>
        <w:t xml:space="preserve">    </w:t>
      </w:r>
      <w:r w:rsidR="00B05D2F" w:rsidRPr="00B05D2F">
        <w:t>Bob</w:t>
      </w:r>
      <w:r w:rsidR="00B05D2F">
        <w:t xml:space="preserve"> Djokovich and Dee Miller determined to be only candidates.   Short statements provided by each.  </w:t>
      </w:r>
      <w:r w:rsidR="00440936">
        <w:t xml:space="preserve"> Dee and Bob excused from discussion prior to vote. </w:t>
      </w:r>
      <w:r w:rsidR="00B05D2F">
        <w:t xml:space="preserve">Initial vote resulted in a tie: 3-3.  No one knew what procedure was in place if there was a tie.  SG </w:t>
      </w:r>
      <w:r w:rsidR="00A42506">
        <w:t xml:space="preserve">moved </w:t>
      </w:r>
      <w:r w:rsidR="00B05D2F">
        <w:t xml:space="preserve">for a second round of voting, </w:t>
      </w:r>
      <w:r w:rsidR="00A42506">
        <w:t xml:space="preserve">which motion was </w:t>
      </w:r>
      <w:r w:rsidR="00B05D2F">
        <w:t>seconded,</w:t>
      </w:r>
      <w:r w:rsidR="00A42506">
        <w:t xml:space="preserve"> and the</w:t>
      </w:r>
      <w:r w:rsidR="00B05D2F">
        <w:t xml:space="preserve"> voice vote was unanimous.  </w:t>
      </w:r>
      <w:r w:rsidR="00440936">
        <w:t xml:space="preserve"> Harvey Schiller conducted the vote. </w:t>
      </w:r>
      <w:r w:rsidR="00B05D2F">
        <w:t xml:space="preserve">Bob and Dee excused from the next discussion.  </w:t>
      </w:r>
      <w:r w:rsidR="00440936">
        <w:t>T</w:t>
      </w:r>
      <w:r w:rsidR="00B05D2F">
        <w:t xml:space="preserve">he second round of voting also resulted in a tie.  </w:t>
      </w:r>
      <w:r w:rsidR="00440936">
        <w:t xml:space="preserve"> Bob and Dee rejoined the call. </w:t>
      </w:r>
      <w:r w:rsidR="00B05D2F">
        <w:t>Discussion followed on having a hung Board and should the agenda continue and the consensus was that there was much work to be done and the agenda should continue with another vote to be taken in 7-10 days</w:t>
      </w:r>
    </w:p>
    <w:p w:rsidR="00440936" w:rsidRDefault="00440936" w:rsidP="00A61B7A">
      <w:r w:rsidRPr="00440936">
        <w:rPr>
          <w:b/>
        </w:rPr>
        <w:t>Financial Report:</w:t>
      </w:r>
      <w:r>
        <w:rPr>
          <w:b/>
        </w:rPr>
        <w:t xml:space="preserve"> </w:t>
      </w:r>
      <w:r w:rsidRPr="00440936">
        <w:t>Candy had shared some</w:t>
      </w:r>
      <w:r>
        <w:t xml:space="preserve"> financial reports and stated USOC</w:t>
      </w:r>
      <w:r w:rsidR="00213A7A">
        <w:t xml:space="preserve"> Internal</w:t>
      </w:r>
      <w:r>
        <w:t xml:space="preserve"> Audit was to start in early October and </w:t>
      </w:r>
      <w:r w:rsidR="00213A7A">
        <w:t>A</w:t>
      </w:r>
      <w:r>
        <w:t xml:space="preserve">nnual </w:t>
      </w:r>
      <w:r w:rsidR="00213A7A">
        <w:t>E</w:t>
      </w:r>
      <w:r>
        <w:t xml:space="preserve">xternal </w:t>
      </w:r>
      <w:r w:rsidR="00213A7A">
        <w:t>A</w:t>
      </w:r>
      <w:r>
        <w:t xml:space="preserve">udit was to start later in October. </w:t>
      </w:r>
      <w:proofErr w:type="spellStart"/>
      <w:r>
        <w:t>BoD</w:t>
      </w:r>
      <w:proofErr w:type="spellEnd"/>
      <w:r>
        <w:t xml:space="preserve"> needed more time to examine documents and Candy report she</w:t>
      </w:r>
      <w:r w:rsidR="00213A7A">
        <w:t xml:space="preserve"> would</w:t>
      </w:r>
      <w:r>
        <w:t xml:space="preserve"> have EOY reports as some adjustments needed to be made</w:t>
      </w:r>
      <w:r w:rsidR="00213A7A">
        <w:t xml:space="preserve"> and she would also have YTD reports ready soon.  Discussion followed on the need to better control PayPal fundraising reports.  The MNT, WNT and Men’s and Women’s Beach NT all had separate fund raising efforts going at the same time.  It took time to sort them out appropriately.  </w:t>
      </w:r>
    </w:p>
    <w:p w:rsidR="00213A7A" w:rsidRDefault="00213A7A" w:rsidP="00A61B7A">
      <w:r w:rsidRPr="00213A7A">
        <w:rPr>
          <w:b/>
        </w:rPr>
        <w:t xml:space="preserve">Budget Discussion: </w:t>
      </w:r>
      <w:r>
        <w:rPr>
          <w:b/>
        </w:rPr>
        <w:t xml:space="preserve">  </w:t>
      </w:r>
      <w:r w:rsidRPr="00213A7A">
        <w:t xml:space="preserve">BD expressed there had </w:t>
      </w:r>
      <w:proofErr w:type="gramStart"/>
      <w:r w:rsidRPr="00213A7A">
        <w:t>a been</w:t>
      </w:r>
      <w:proofErr w:type="gramEnd"/>
      <w:r w:rsidRPr="00213A7A">
        <w:t xml:space="preserve"> an initial effort to formulate a budget but it is now impacted by news of the loss of EAMC funding and no high performance funding notice</w:t>
      </w:r>
      <w:r>
        <w:t xml:space="preserve">.  Budget should be a priority and a working group needed to be formed.  NGB Services should be asked for possible funding in Q1 2019 – urged to take a shot and make </w:t>
      </w:r>
      <w:proofErr w:type="gramStart"/>
      <w:r>
        <w:t>the ask</w:t>
      </w:r>
      <w:proofErr w:type="gramEnd"/>
      <w:r>
        <w:t>.</w:t>
      </w:r>
    </w:p>
    <w:p w:rsidR="00213A7A" w:rsidRDefault="00213A7A" w:rsidP="00A61B7A">
      <w:r w:rsidRPr="00213A7A">
        <w:rPr>
          <w:b/>
        </w:rPr>
        <w:t>Board Retreat:</w:t>
      </w:r>
      <w:r>
        <w:rPr>
          <w:b/>
        </w:rPr>
        <w:t xml:space="preserve">  </w:t>
      </w:r>
      <w:proofErr w:type="spellStart"/>
      <w:r w:rsidRPr="00213A7A">
        <w:t>BoD</w:t>
      </w:r>
      <w:proofErr w:type="spellEnd"/>
      <w:r w:rsidRPr="00213A7A">
        <w:t xml:space="preserve"> felt this was a good idea to build synergy a</w:t>
      </w:r>
      <w:r>
        <w:t>nd</w:t>
      </w:r>
      <w:r w:rsidRPr="00213A7A">
        <w:t xml:space="preserve"> facilitate progress</w:t>
      </w:r>
      <w:r>
        <w:t>.  Right trimming and funds might be involved but a Board Retreat is deemed essential and there needs to be a way found</w:t>
      </w:r>
      <w:r w:rsidR="00C15E47">
        <w:t xml:space="preserve"> to make it happen.  Board COI and COE not yet 100% completed.</w:t>
      </w:r>
    </w:p>
    <w:p w:rsidR="00C15E47" w:rsidRDefault="00C15E47" w:rsidP="00A61B7A">
      <w:r w:rsidRPr="00C15E47">
        <w:rPr>
          <w:b/>
        </w:rPr>
        <w:t>Committee and Organizational Structure:</w:t>
      </w:r>
      <w:r>
        <w:rPr>
          <w:b/>
        </w:rPr>
        <w:t xml:space="preserve"> </w:t>
      </w:r>
      <w:r w:rsidRPr="00C15E47">
        <w:t>BD reported that with a one-person national office an organizational chart was simple</w:t>
      </w:r>
      <w:r w:rsidR="00A42506">
        <w:t>.</w:t>
      </w:r>
      <w:r>
        <w:t xml:space="preserve"> MC reported that a few committee</w:t>
      </w:r>
      <w:r w:rsidR="00A42506">
        <w:t>s</w:t>
      </w:r>
      <w:r>
        <w:t xml:space="preserve"> were active and functioning and contributing vital work but a review and updating were needed for Board involvement and </w:t>
      </w:r>
      <w:proofErr w:type="gramStart"/>
      <w:r>
        <w:t>activity  and</w:t>
      </w:r>
      <w:proofErr w:type="gramEnd"/>
      <w:r>
        <w:t xml:space="preserve"> to ensure athlete representation at 20% as needed.</w:t>
      </w:r>
    </w:p>
    <w:p w:rsidR="00C15E47" w:rsidRDefault="00C15E47" w:rsidP="00A61B7A">
      <w:r w:rsidRPr="00C15E47">
        <w:rPr>
          <w:b/>
        </w:rPr>
        <w:t>New Business / Old Business:</w:t>
      </w:r>
      <w:r>
        <w:rPr>
          <w:b/>
        </w:rPr>
        <w:t xml:space="preserve">  </w:t>
      </w:r>
      <w:r w:rsidRPr="00C15E47">
        <w:t>USATH needs to secure NT coaches through December and then through the PAG as this is critical for WNT and MNT and ideally secure for next two quads.</w:t>
      </w:r>
      <w:r>
        <w:t xml:space="preserve">  Visa issue needs must to </w:t>
      </w:r>
      <w:proofErr w:type="gramStart"/>
      <w:r>
        <w:t>be addressed</w:t>
      </w:r>
      <w:proofErr w:type="gramEnd"/>
      <w:r>
        <w:t xml:space="preserve"> where needed.  Christian and Robert, NT </w:t>
      </w:r>
      <w:proofErr w:type="gramStart"/>
      <w:r>
        <w:t>coaches,</w:t>
      </w:r>
      <w:proofErr w:type="gramEnd"/>
      <w:r>
        <w:t xml:space="preserve"> are working on preparation plans and they are eager to engage for short term and long term.</w:t>
      </w:r>
    </w:p>
    <w:p w:rsidR="00C15E47" w:rsidRDefault="00C15E47" w:rsidP="00A61B7A">
      <w:r>
        <w:lastRenderedPageBreak/>
        <w:t xml:space="preserve">Adjournment:  BD called for adjournment and thanked everyone for </w:t>
      </w:r>
      <w:proofErr w:type="gramStart"/>
      <w:r>
        <w:t>their</w:t>
      </w:r>
      <w:proofErr w:type="gramEnd"/>
      <w:r>
        <w:t xml:space="preserve"> time</w:t>
      </w:r>
      <w:r w:rsidR="00A42506">
        <w:t>.</w:t>
      </w:r>
      <w:r>
        <w:t xml:space="preserve"> Adjournment time was</w:t>
      </w:r>
      <w:r w:rsidR="00E17DEF">
        <w:t xml:space="preserve"> 7:20 pm.</w:t>
      </w:r>
    </w:p>
    <w:p w:rsidR="00E17DEF" w:rsidRDefault="00E17DEF" w:rsidP="00A61B7A"/>
    <w:p w:rsidR="00E17DEF" w:rsidRPr="00C15E47" w:rsidRDefault="00E17DEF" w:rsidP="00A61B7A">
      <w:r>
        <w:t>Respectfully submitted,</w:t>
      </w:r>
    </w:p>
    <w:p w:rsidR="00A61B7A" w:rsidRDefault="002C02D0" w:rsidP="00A61B7A">
      <w:r w:rsidRPr="002C02D0">
        <w:object w:dxaOrig="2596" w:dyaOrig="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45pt;height:41.35pt" o:ole="">
            <v:imagedata r:id="rId5" o:title=""/>
          </v:shape>
          <o:OLEObject Type="Embed" ProgID="Word.Document.8" ShapeID="_x0000_i1025" DrawAspect="Content" ObjectID="_1644053801" r:id="rId6">
            <o:FieldCodes>\s</o:FieldCodes>
          </o:OLEObject>
        </w:object>
      </w:r>
    </w:p>
    <w:p w:rsidR="00946888" w:rsidRDefault="00946888" w:rsidP="00A61B7A"/>
    <w:p w:rsidR="00946888" w:rsidRDefault="00946888" w:rsidP="00A61B7A"/>
    <w:p w:rsidR="00946888" w:rsidRDefault="00946888" w:rsidP="00A61B7A"/>
    <w:p w:rsidR="00946888" w:rsidRDefault="00946888" w:rsidP="00A61B7A"/>
    <w:p w:rsidR="00946888" w:rsidRDefault="00946888" w:rsidP="00A61B7A"/>
    <w:p w:rsidR="00946888" w:rsidRDefault="00946888" w:rsidP="00A61B7A"/>
    <w:p w:rsidR="00946888" w:rsidRDefault="00946888" w:rsidP="00A61B7A"/>
    <w:p w:rsidR="00946888" w:rsidRPr="00A61B7A" w:rsidRDefault="00946888" w:rsidP="00946888">
      <w:pPr>
        <w:jc w:val="center"/>
      </w:pPr>
      <w:r>
        <w:rPr>
          <w:noProof/>
        </w:rPr>
        <w:drawing>
          <wp:inline distT="0" distB="0" distL="0" distR="0">
            <wp:extent cx="1171575" cy="607810"/>
            <wp:effectExtent l="0" t="0" r="0" b="1905"/>
            <wp:docPr id="2" name="Picture 2" descr="C:\Users\cavanaum\Desktop\LOGOS\Flag5rings_TeamHandball_me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vanaum\Desktop\LOGOS\Flag5rings_TeamHandball_memb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607810"/>
                    </a:xfrm>
                    <a:prstGeom prst="rect">
                      <a:avLst/>
                    </a:prstGeom>
                    <a:noFill/>
                    <a:ln>
                      <a:noFill/>
                    </a:ln>
                  </pic:spPr>
                </pic:pic>
              </a:graphicData>
            </a:graphic>
          </wp:inline>
        </w:drawing>
      </w:r>
    </w:p>
    <w:p w:rsidR="00A74231" w:rsidRDefault="00A74231" w:rsidP="00A74231">
      <w:pPr>
        <w:jc w:val="center"/>
      </w:pPr>
    </w:p>
    <w:sectPr w:rsidR="00A74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231"/>
    <w:rsid w:val="001879BB"/>
    <w:rsid w:val="00213A7A"/>
    <w:rsid w:val="00214859"/>
    <w:rsid w:val="002A6A6D"/>
    <w:rsid w:val="002C02D0"/>
    <w:rsid w:val="00440936"/>
    <w:rsid w:val="004A726F"/>
    <w:rsid w:val="00946888"/>
    <w:rsid w:val="00A42506"/>
    <w:rsid w:val="00A61B7A"/>
    <w:rsid w:val="00A74231"/>
    <w:rsid w:val="00B05D2F"/>
    <w:rsid w:val="00BE387A"/>
    <w:rsid w:val="00C15E47"/>
    <w:rsid w:val="00C46F59"/>
    <w:rsid w:val="00E17DEF"/>
    <w:rsid w:val="00F75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E749189-7E32-477A-BC22-4B435DCB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Microsoft_Word_97_-_2003_Document.doc"/><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4128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Cavanaugh</dc:creator>
  <cp:lastModifiedBy>Wall, Michael J.</cp:lastModifiedBy>
  <cp:revision>2</cp:revision>
  <dcterms:created xsi:type="dcterms:W3CDTF">2020-02-24T17:50:00Z</dcterms:created>
  <dcterms:modified xsi:type="dcterms:W3CDTF">2020-02-24T17:50:00Z</dcterms:modified>
</cp:coreProperties>
</file>