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2C" w:rsidRDefault="00ED4E74" w:rsidP="00DB52DD">
      <w:pPr>
        <w:jc w:val="center"/>
      </w:pPr>
      <w:bookmarkStart w:id="0" w:name="_GoBack"/>
      <w:bookmarkEnd w:id="0"/>
      <w:r>
        <w:rPr>
          <w:noProof/>
        </w:rPr>
        <w:drawing>
          <wp:inline distT="0" distB="0" distL="0" distR="0" wp14:anchorId="567E51A1" wp14:editId="470E654E">
            <wp:extent cx="1171575" cy="628745"/>
            <wp:effectExtent l="0" t="0" r="0" b="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1575" cy="628745"/>
                    </a:xfrm>
                    <a:prstGeom prst="rect">
                      <a:avLst/>
                    </a:prstGeom>
                    <a:noFill/>
                    <a:ln>
                      <a:noFill/>
                    </a:ln>
                  </pic:spPr>
                </pic:pic>
              </a:graphicData>
            </a:graphic>
          </wp:inline>
        </w:drawing>
      </w:r>
    </w:p>
    <w:p w:rsidR="00DB52DD" w:rsidRDefault="00DB52DD" w:rsidP="00DB52DD">
      <w:pPr>
        <w:jc w:val="center"/>
      </w:pPr>
      <w:r>
        <w:t>Special Meeting Minutes – Board Teleconference</w:t>
      </w:r>
    </w:p>
    <w:p w:rsidR="00DB52DD" w:rsidRDefault="00DB52DD" w:rsidP="00DB52DD">
      <w:pPr>
        <w:jc w:val="center"/>
      </w:pPr>
      <w:r>
        <w:t>June 28, 2018</w:t>
      </w:r>
    </w:p>
    <w:p w:rsidR="00DB52DD" w:rsidRDefault="00DB52DD" w:rsidP="00DB52DD">
      <w:pPr>
        <w:rPr>
          <w:b/>
        </w:rPr>
      </w:pPr>
      <w:r w:rsidRPr="00DB52DD">
        <w:rPr>
          <w:b/>
        </w:rPr>
        <w:t>Board Attendees:</w:t>
      </w:r>
    </w:p>
    <w:p w:rsidR="00DB52DD" w:rsidRDefault="00DB52DD" w:rsidP="00DB52DD">
      <w:r w:rsidRPr="00DB52DD">
        <w:t>Interim</w:t>
      </w:r>
      <w:r>
        <w:t xml:space="preserve"> President, Bob Djokovich</w:t>
      </w:r>
    </w:p>
    <w:p w:rsidR="00DB52DD" w:rsidRDefault="00DB52DD" w:rsidP="00DB52DD">
      <w:r>
        <w:t>Jennie Choi</w:t>
      </w:r>
    </w:p>
    <w:p w:rsidR="00DB52DD" w:rsidRDefault="00DB52DD" w:rsidP="00DB52DD">
      <w:r>
        <w:t xml:space="preserve">David Thompson </w:t>
      </w:r>
    </w:p>
    <w:p w:rsidR="00DB52DD" w:rsidRDefault="00DB52DD" w:rsidP="00DB52DD">
      <w:r>
        <w:t>Sarah Gascon</w:t>
      </w:r>
    </w:p>
    <w:p w:rsidR="00DB52DD" w:rsidRDefault="00DB52DD" w:rsidP="00DB52DD">
      <w:r>
        <w:t xml:space="preserve">Alan </w:t>
      </w:r>
      <w:proofErr w:type="spellStart"/>
      <w:r>
        <w:t>Dizdarevic</w:t>
      </w:r>
      <w:proofErr w:type="spellEnd"/>
    </w:p>
    <w:p w:rsidR="00DB52DD" w:rsidRDefault="00DB52DD" w:rsidP="00DB52DD">
      <w:r>
        <w:t>David Palmer</w:t>
      </w:r>
    </w:p>
    <w:p w:rsidR="00DB52DD" w:rsidRDefault="00DB52DD" w:rsidP="00DB52DD">
      <w:r>
        <w:t>Mike McNees – absent</w:t>
      </w:r>
    </w:p>
    <w:p w:rsidR="00DB52DD" w:rsidRDefault="00945C49" w:rsidP="00DB52DD">
      <w:r>
        <w:t xml:space="preserve">Attila </w:t>
      </w:r>
      <w:proofErr w:type="spellStart"/>
      <w:r>
        <w:t>Agoston</w:t>
      </w:r>
      <w:proofErr w:type="spellEnd"/>
      <w:r>
        <w:t xml:space="preserve"> </w:t>
      </w:r>
    </w:p>
    <w:p w:rsidR="00B6180C" w:rsidRPr="00B6180C" w:rsidRDefault="00B6180C" w:rsidP="00DB52DD">
      <w:pPr>
        <w:rPr>
          <w:b/>
        </w:rPr>
      </w:pPr>
      <w:r w:rsidRPr="00B6180C">
        <w:rPr>
          <w:b/>
        </w:rPr>
        <w:t xml:space="preserve">Guests: </w:t>
      </w:r>
    </w:p>
    <w:p w:rsidR="00B6180C" w:rsidRDefault="00B6180C" w:rsidP="00DB52DD">
      <w:r>
        <w:t>Michael Lenard</w:t>
      </w:r>
    </w:p>
    <w:p w:rsidR="00B6180C" w:rsidRDefault="00B6180C" w:rsidP="00DB52DD">
      <w:r>
        <w:t xml:space="preserve">Michael Cavanaugh </w:t>
      </w:r>
      <w:r w:rsidR="00257EF7">
        <w:t>–</w:t>
      </w:r>
      <w:r>
        <w:t xml:space="preserve"> CEO</w:t>
      </w:r>
    </w:p>
    <w:p w:rsidR="00257EF7" w:rsidRDefault="00257EF7" w:rsidP="00DB52DD">
      <w:r>
        <w:t>Dave Gascon</w:t>
      </w:r>
    </w:p>
    <w:p w:rsidR="00DB52DD" w:rsidRDefault="00DB52DD" w:rsidP="00DB52DD"/>
    <w:p w:rsidR="00DB52DD" w:rsidRDefault="00DB52DD" w:rsidP="00DB52DD">
      <w:r>
        <w:t>The meeting was called to order at 5:34 MT</w:t>
      </w:r>
      <w:r w:rsidR="00E357F5">
        <w:t xml:space="preserve"> by Interim President Djokovich</w:t>
      </w:r>
      <w:r>
        <w:t xml:space="preserve">. The meeting was properly called, a quorum was established, no conflict of interest was </w:t>
      </w:r>
      <w:r w:rsidR="00CF155E">
        <w:t>voiced by anyone on the agenda items</w:t>
      </w:r>
      <w:r>
        <w:t xml:space="preserve"> and MC was appointed meeting secretary.</w:t>
      </w:r>
    </w:p>
    <w:p w:rsidR="006B4745" w:rsidRPr="006B4745" w:rsidRDefault="006B4745" w:rsidP="00DB52DD">
      <w:pPr>
        <w:rPr>
          <w:b/>
        </w:rPr>
      </w:pPr>
      <w:r w:rsidRPr="006B4745">
        <w:rPr>
          <w:b/>
        </w:rPr>
        <w:t>Bylaw Resolution</w:t>
      </w:r>
    </w:p>
    <w:p w:rsidR="00CF155E" w:rsidRDefault="00CF155E" w:rsidP="00DB52DD">
      <w:r>
        <w:t>Interim President Djokovich conveyed the</w:t>
      </w:r>
      <w:r w:rsidR="008A5DEF">
        <w:t xml:space="preserve"> reason for the special meeting</w:t>
      </w:r>
      <w:r w:rsidR="00B6180C">
        <w:t xml:space="preserve">.  There was a pressing need to pass a </w:t>
      </w:r>
      <w:proofErr w:type="spellStart"/>
      <w:r w:rsidR="00B6180C">
        <w:t>ByLaw</w:t>
      </w:r>
      <w:proofErr w:type="spellEnd"/>
      <w:r w:rsidR="00B6180C">
        <w:t xml:space="preserve"> Resolution on the Board Seats available</w:t>
      </w:r>
      <w:r w:rsidR="00E357F5">
        <w:t>.  ML crafted the detailed resolution that delineated Board seats and integrated staggered terms</w:t>
      </w:r>
      <w:r w:rsidR="006B4745">
        <w:t xml:space="preserve"> to set records straight</w:t>
      </w:r>
      <w:r w:rsidR="00E357F5">
        <w:t xml:space="preserve">.  All Board </w:t>
      </w:r>
      <w:proofErr w:type="gramStart"/>
      <w:r w:rsidR="00E357F5">
        <w:t xml:space="preserve">members </w:t>
      </w:r>
      <w:r w:rsidR="00B95F62">
        <w:t xml:space="preserve"> needed</w:t>
      </w:r>
      <w:proofErr w:type="gramEnd"/>
      <w:r w:rsidR="00B95F62">
        <w:t xml:space="preserve"> to</w:t>
      </w:r>
      <w:r w:rsidR="006B4745">
        <w:t xml:space="preserve"> vote/</w:t>
      </w:r>
      <w:r w:rsidR="00B95F62">
        <w:t xml:space="preserve"> respond in writing and that was</w:t>
      </w:r>
      <w:r w:rsidR="006B4745">
        <w:t xml:space="preserve"> not</w:t>
      </w:r>
      <w:r w:rsidR="00B95F62">
        <w:t xml:space="preserve"> accomplished so a Special Meeting was called where a </w:t>
      </w:r>
      <w:r w:rsidR="00B6180C">
        <w:t xml:space="preserve"> </w:t>
      </w:r>
      <w:r w:rsidR="00B95F62">
        <w:t xml:space="preserve">quorum was reached and then a majority vote would decide on the matter.  David Thompson made the motion to accept the Bylaw Resolution </w:t>
      </w:r>
      <w:r w:rsidR="006B4745">
        <w:t>of June 28 on Board Seats</w:t>
      </w:r>
      <w:r w:rsidR="00B95F62">
        <w:t xml:space="preserve">, Sarah Gascon seconded, </w:t>
      </w:r>
      <w:r w:rsidR="00B95F62">
        <w:lastRenderedPageBreak/>
        <w:t xml:space="preserve">discussion concluded, vote was </w:t>
      </w:r>
      <w:r w:rsidR="006B4745">
        <w:t xml:space="preserve">6 </w:t>
      </w:r>
      <w:r w:rsidR="00B95F62">
        <w:t>in favor</w:t>
      </w:r>
      <w:r w:rsidR="006B4745">
        <w:t xml:space="preserve"> and one abstention</w:t>
      </w:r>
      <w:r w:rsidR="00B95F62">
        <w:t xml:space="preserve"> so it passed </w:t>
      </w:r>
      <w:r w:rsidR="006B4745">
        <w:t xml:space="preserve">as a majority </w:t>
      </w:r>
      <w:r w:rsidR="00B95F62">
        <w:t xml:space="preserve">by </w:t>
      </w:r>
      <w:r w:rsidR="00945C49">
        <w:t>the</w:t>
      </w:r>
      <w:r w:rsidR="00B95F62">
        <w:t xml:space="preserve"> quorum present.</w:t>
      </w:r>
    </w:p>
    <w:p w:rsidR="00B95F62" w:rsidRDefault="00B95F62" w:rsidP="00DB52DD">
      <w:r>
        <w:t>The Nominating and Governance Committee had vetted the potential candidates for the seats determined to be open and three were identified.  Now the only thing standing before an announcement is for the selected candidates to pass SafeSport Certification and pass Background Check through NCSI, the service provider for USA Team Handball</w:t>
      </w:r>
      <w:r w:rsidR="00C11771">
        <w:t>.</w:t>
      </w:r>
      <w:r w:rsidR="006B4745">
        <w:t xml:space="preserve"> </w:t>
      </w:r>
      <w:r w:rsidR="00016679">
        <w:t xml:space="preserve"> The </w:t>
      </w:r>
      <w:r w:rsidR="00945C49">
        <w:t>N&amp;GC</w:t>
      </w:r>
      <w:r w:rsidR="00016679">
        <w:t xml:space="preserve"> is</w:t>
      </w:r>
      <w:r w:rsidR="00945C49">
        <w:t xml:space="preserve"> </w:t>
      </w:r>
      <w:r w:rsidR="006B4745">
        <w:t>to be notified of the passing of the Bylaw Resolution so that new Board Mem</w:t>
      </w:r>
      <w:r w:rsidR="00945C49">
        <w:t>bers can be informed and seated in due time.</w:t>
      </w:r>
    </w:p>
    <w:p w:rsidR="006B4745" w:rsidRDefault="006B4745" w:rsidP="00DB52DD">
      <w:pPr>
        <w:rPr>
          <w:b/>
        </w:rPr>
      </w:pPr>
      <w:r w:rsidRPr="006B4745">
        <w:rPr>
          <w:b/>
        </w:rPr>
        <w:t>Auburn OTS / Resident NT Training Ce</w:t>
      </w:r>
      <w:r>
        <w:rPr>
          <w:b/>
        </w:rPr>
        <w:t>nter Status</w:t>
      </w:r>
    </w:p>
    <w:p w:rsidR="006B4745" w:rsidRDefault="002D5984" w:rsidP="00DB52DD">
      <w:r>
        <w:t>On</w:t>
      </w:r>
      <w:r w:rsidRPr="002D5984">
        <w:t xml:space="preserve"> </w:t>
      </w:r>
      <w:r>
        <w:t>June 1</w:t>
      </w:r>
      <w:r w:rsidRPr="002D5984">
        <w:t xml:space="preserve">, AU was notified by the USOC that </w:t>
      </w:r>
      <w:r>
        <w:t xml:space="preserve">they were not renewing their Olympic Training Site designation for USA Team Handball.  USATH then </w:t>
      </w:r>
      <w:r w:rsidR="00016679">
        <w:t>receiv</w:t>
      </w:r>
      <w:r w:rsidR="00781FFF">
        <w:t>ed a subsequent letter from AU,</w:t>
      </w:r>
      <w:r w:rsidR="00016679">
        <w:t xml:space="preserve"> providing notice from AU that they would </w:t>
      </w:r>
      <w:r w:rsidR="00F83FAF">
        <w:t>be terminating their</w:t>
      </w:r>
      <w:r w:rsidR="00016679">
        <w:t xml:space="preserve"> agreement</w:t>
      </w:r>
      <w:r w:rsidR="00F83FAF">
        <w:t xml:space="preserve"> early </w:t>
      </w:r>
      <w:r w:rsidR="00016679">
        <w:t xml:space="preserve">with USATH as a national resident training center effective on or about December 20, 2018.  There had been a teleconference with selected </w:t>
      </w:r>
      <w:proofErr w:type="spellStart"/>
      <w:r w:rsidR="00016679">
        <w:t>BoD</w:t>
      </w:r>
      <w:proofErr w:type="spellEnd"/>
      <w:r w:rsidR="00016679">
        <w:t xml:space="preserve"> members and key AU leaders to see if there was a way to salvage the program</w:t>
      </w:r>
      <w:r w:rsidR="00257EF7">
        <w:t xml:space="preserve"> and hear out all concerns</w:t>
      </w:r>
      <w:r w:rsidR="00016679">
        <w:t xml:space="preserve">.  </w:t>
      </w:r>
      <w:r w:rsidR="00257EF7">
        <w:t xml:space="preserve">Sarah Gascon voiced that AU had served the athletes well. Alan voiced an opinion that we should lay out the common benefits and then let both AU and USATH to present a wish list. </w:t>
      </w:r>
      <w:r w:rsidR="00016679">
        <w:t>Dave Gascon felt that there might be a chance to extend the agreement and he would talk to leaders at AU and then a planned site visit was to be arranged with Bob Djokovich and perhaps other Board members to have a face to face on the possibility to revive the program.</w:t>
      </w:r>
      <w:r w:rsidR="00257EF7">
        <w:t xml:space="preserve">  AU did indicate that they would support the September 2 PAGQ matches with CAN men and women. </w:t>
      </w:r>
    </w:p>
    <w:p w:rsidR="00257EF7" w:rsidRDefault="00257EF7" w:rsidP="00DB52DD">
      <w:pPr>
        <w:rPr>
          <w:b/>
        </w:rPr>
      </w:pPr>
      <w:r w:rsidRPr="00257EF7">
        <w:rPr>
          <w:b/>
        </w:rPr>
        <w:t xml:space="preserve">April 30 </w:t>
      </w:r>
      <w:proofErr w:type="spellStart"/>
      <w:r w:rsidRPr="00257EF7">
        <w:rPr>
          <w:b/>
        </w:rPr>
        <w:t>BoD</w:t>
      </w:r>
      <w:proofErr w:type="spellEnd"/>
      <w:r w:rsidRPr="00257EF7">
        <w:rPr>
          <w:b/>
        </w:rPr>
        <w:t xml:space="preserve"> Teleconference Minutes</w:t>
      </w:r>
    </w:p>
    <w:p w:rsidR="00257EF7" w:rsidRDefault="00257EF7" w:rsidP="00DB52DD">
      <w:r w:rsidRPr="00257EF7">
        <w:t>Amended minutes were</w:t>
      </w:r>
      <w:r>
        <w:t xml:space="preserve"> presented to the </w:t>
      </w:r>
      <w:proofErr w:type="spellStart"/>
      <w:r>
        <w:t>BoD</w:t>
      </w:r>
      <w:proofErr w:type="spellEnd"/>
      <w:r>
        <w:t xml:space="preserve"> for review prior to this teleconference. There was a motion to approve from Attila </w:t>
      </w:r>
      <w:proofErr w:type="spellStart"/>
      <w:r>
        <w:t>Agoston</w:t>
      </w:r>
      <w:proofErr w:type="spellEnd"/>
      <w:r>
        <w:t xml:space="preserve"> and a second by Alan </w:t>
      </w:r>
      <w:proofErr w:type="spellStart"/>
      <w:r>
        <w:t>Dizdarevic</w:t>
      </w:r>
      <w:proofErr w:type="spellEnd"/>
      <w:r>
        <w:t xml:space="preserve"> and there was no further discussion and the vote was unanimous to approve.</w:t>
      </w:r>
    </w:p>
    <w:p w:rsidR="00013C4C" w:rsidRDefault="00013C4C" w:rsidP="00DB52DD">
      <w:pPr>
        <w:rPr>
          <w:b/>
        </w:rPr>
      </w:pPr>
      <w:r w:rsidRPr="00013C4C">
        <w:rPr>
          <w:b/>
        </w:rPr>
        <w:t>Adjournment</w:t>
      </w:r>
    </w:p>
    <w:p w:rsidR="00013C4C" w:rsidRDefault="00013C4C" w:rsidP="00DB52DD">
      <w:r w:rsidRPr="00013C4C">
        <w:t>Pres</w:t>
      </w:r>
      <w:r>
        <w:t>ident</w:t>
      </w:r>
      <w:r w:rsidRPr="00013C4C">
        <w:t xml:space="preserve"> Djokovich</w:t>
      </w:r>
      <w:r>
        <w:t xml:space="preserve"> asked if there was anything else to be discussed at this time and hearing no response he</w:t>
      </w:r>
      <w:r w:rsidR="00945C49">
        <w:t xml:space="preserve"> thanked everyone for their time and </w:t>
      </w:r>
      <w:r>
        <w:t>declared the meeting adjourned at 6:48 MT.</w:t>
      </w:r>
    </w:p>
    <w:p w:rsidR="00013C4C" w:rsidRDefault="00013C4C" w:rsidP="00DB52DD">
      <w:r>
        <w:t>Respectfully submitted,</w:t>
      </w:r>
    </w:p>
    <w:p w:rsidR="001D5965" w:rsidRPr="00013C4C" w:rsidRDefault="001D5965" w:rsidP="00DB52DD">
      <w:r w:rsidRPr="001D5965">
        <w:object w:dxaOrig="2596"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pt;height:41.35pt" o:ole="">
            <v:imagedata r:id="rId5" o:title=""/>
          </v:shape>
          <o:OLEObject Type="Embed" ProgID="Word.Document.8" ShapeID="_x0000_i1025" DrawAspect="Content" ObjectID="_1639656133" r:id="rId6">
            <o:FieldCodes>\s</o:FieldCodes>
          </o:OLEObject>
        </w:object>
      </w:r>
    </w:p>
    <w:p w:rsidR="00DB52DD" w:rsidRDefault="001D5965" w:rsidP="00DB52DD">
      <w:r>
        <w:t>Michael D. Cavanaugh</w:t>
      </w:r>
    </w:p>
    <w:p w:rsidR="00DB52DD" w:rsidRPr="00DB52DD" w:rsidRDefault="00945C49" w:rsidP="00945C49">
      <w:pPr>
        <w:jc w:val="center"/>
      </w:pPr>
      <w:r>
        <w:rPr>
          <w:noProof/>
        </w:rPr>
        <w:drawing>
          <wp:inline distT="0" distB="0" distL="0" distR="0">
            <wp:extent cx="991428" cy="514350"/>
            <wp:effectExtent l="0" t="0" r="0" b="0"/>
            <wp:docPr id="2" name="Picture 2" descr="C:\Users\cavanaum\Desktop\LOGOS\Flag5rings_TeamHandball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vanaum\Desktop\LOGOS\Flag5rings_TeamHandball_memb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1428" cy="514350"/>
                    </a:xfrm>
                    <a:prstGeom prst="rect">
                      <a:avLst/>
                    </a:prstGeom>
                    <a:noFill/>
                    <a:ln>
                      <a:noFill/>
                    </a:ln>
                  </pic:spPr>
                </pic:pic>
              </a:graphicData>
            </a:graphic>
          </wp:inline>
        </w:drawing>
      </w:r>
    </w:p>
    <w:p w:rsidR="00DB52DD" w:rsidRDefault="00DB52DD" w:rsidP="00DB52DD">
      <w:pPr>
        <w:jc w:val="center"/>
      </w:pPr>
    </w:p>
    <w:p w:rsidR="00DB52DD" w:rsidRDefault="00DB52DD" w:rsidP="00DB52DD">
      <w:pPr>
        <w:jc w:val="center"/>
      </w:pPr>
    </w:p>
    <w:sectPr w:rsidR="00DB5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DD"/>
    <w:rsid w:val="00013C4C"/>
    <w:rsid w:val="00016679"/>
    <w:rsid w:val="00016D31"/>
    <w:rsid w:val="001775B1"/>
    <w:rsid w:val="001D5965"/>
    <w:rsid w:val="00257EF7"/>
    <w:rsid w:val="002D5984"/>
    <w:rsid w:val="00514A5E"/>
    <w:rsid w:val="006B4745"/>
    <w:rsid w:val="00781FFF"/>
    <w:rsid w:val="008A5DEF"/>
    <w:rsid w:val="00945C49"/>
    <w:rsid w:val="00B6180C"/>
    <w:rsid w:val="00B95F62"/>
    <w:rsid w:val="00C11771"/>
    <w:rsid w:val="00CE502C"/>
    <w:rsid w:val="00CF155E"/>
    <w:rsid w:val="00D460E2"/>
    <w:rsid w:val="00DB52DD"/>
    <w:rsid w:val="00E357F5"/>
    <w:rsid w:val="00ED4E74"/>
    <w:rsid w:val="00F01FAB"/>
    <w:rsid w:val="00F8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76EB799-D243-4110-9BE9-B24CDA77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Word_97_-_2003_Document.doc"/><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2858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Cavanaugh</dc:creator>
  <cp:lastModifiedBy>Wall, Michael J.</cp:lastModifiedBy>
  <cp:revision>2</cp:revision>
  <dcterms:created xsi:type="dcterms:W3CDTF">2020-01-04T20:16:00Z</dcterms:created>
  <dcterms:modified xsi:type="dcterms:W3CDTF">2020-01-04T20:16:00Z</dcterms:modified>
</cp:coreProperties>
</file>