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53146" w14:textId="77777777" w:rsidR="00F0704A" w:rsidRPr="00AD5BDF" w:rsidRDefault="006F617B" w:rsidP="00E8534C">
      <w:pPr>
        <w:jc w:val="center"/>
        <w:outlineLvl w:val="0"/>
        <w:rPr>
          <w:rFonts w:cstheme="minorHAnsi"/>
          <w:b/>
          <w:sz w:val="32"/>
          <w:szCs w:val="32"/>
        </w:rPr>
      </w:pPr>
      <w:r w:rsidRPr="00AD5BDF">
        <w:rPr>
          <w:rFonts w:cstheme="minorHAnsi"/>
          <w:b/>
          <w:sz w:val="32"/>
          <w:szCs w:val="32"/>
        </w:rPr>
        <w:t>Minutes</w:t>
      </w:r>
    </w:p>
    <w:p w14:paraId="5C8012CF" w14:textId="77777777" w:rsidR="00F0704A" w:rsidRPr="00AD5BDF" w:rsidRDefault="006F617B" w:rsidP="00172943">
      <w:pPr>
        <w:jc w:val="center"/>
        <w:outlineLvl w:val="0"/>
        <w:rPr>
          <w:rFonts w:cstheme="minorHAnsi"/>
          <w:b/>
          <w:sz w:val="32"/>
          <w:szCs w:val="32"/>
        </w:rPr>
      </w:pPr>
      <w:r w:rsidRPr="00AD5BDF">
        <w:rPr>
          <w:rFonts w:cstheme="minorHAnsi"/>
          <w:b/>
          <w:sz w:val="32"/>
          <w:szCs w:val="32"/>
        </w:rPr>
        <w:t>USA Taekwondo Board of Directors Meeting</w:t>
      </w:r>
    </w:p>
    <w:p w14:paraId="385E7ADF" w14:textId="053D7508" w:rsidR="00F0704A" w:rsidRPr="00AD5BDF" w:rsidRDefault="00FE1D1D" w:rsidP="00172943">
      <w:pPr>
        <w:jc w:val="center"/>
        <w:outlineLvl w:val="0"/>
        <w:rPr>
          <w:rFonts w:cstheme="minorHAnsi"/>
          <w:b/>
          <w:sz w:val="32"/>
          <w:szCs w:val="32"/>
        </w:rPr>
      </w:pPr>
      <w:r w:rsidRPr="00AD5BDF">
        <w:rPr>
          <w:rFonts w:cstheme="minorHAnsi"/>
          <w:b/>
          <w:sz w:val="32"/>
          <w:szCs w:val="32"/>
        </w:rPr>
        <w:t>Saturday March 16</w:t>
      </w:r>
      <w:r w:rsidR="00D10866" w:rsidRPr="00AD5BDF">
        <w:rPr>
          <w:rFonts w:cstheme="minorHAnsi"/>
          <w:b/>
          <w:sz w:val="32"/>
          <w:szCs w:val="32"/>
        </w:rPr>
        <w:t>,</w:t>
      </w:r>
      <w:r w:rsidR="00A9451E" w:rsidRPr="00AD5BDF">
        <w:rPr>
          <w:rFonts w:cstheme="minorHAnsi"/>
          <w:b/>
          <w:sz w:val="32"/>
          <w:szCs w:val="32"/>
        </w:rPr>
        <w:t xml:space="preserve"> </w:t>
      </w:r>
      <w:r w:rsidR="006F617B" w:rsidRPr="00AD5BDF">
        <w:rPr>
          <w:rFonts w:cstheme="minorHAnsi"/>
          <w:b/>
          <w:sz w:val="32"/>
          <w:szCs w:val="32"/>
        </w:rPr>
        <w:t>201</w:t>
      </w:r>
      <w:r w:rsidR="00D10866" w:rsidRPr="00AD5BDF">
        <w:rPr>
          <w:rFonts w:cstheme="minorHAnsi"/>
          <w:b/>
          <w:sz w:val="32"/>
          <w:szCs w:val="32"/>
        </w:rPr>
        <w:t>9</w:t>
      </w:r>
    </w:p>
    <w:p w14:paraId="1B9C9787" w14:textId="77777777" w:rsidR="00F0704A" w:rsidRPr="00AD5BDF" w:rsidRDefault="00F0704A">
      <w:pPr>
        <w:rPr>
          <w:rFonts w:cstheme="minorHAnsi"/>
        </w:rPr>
      </w:pPr>
    </w:p>
    <w:p w14:paraId="616DD9B4" w14:textId="77777777" w:rsidR="00F0704A" w:rsidRPr="00AD5BDF" w:rsidRDefault="00F0704A">
      <w:pPr>
        <w:rPr>
          <w:rFonts w:cstheme="minorHAnsi"/>
        </w:rPr>
      </w:pPr>
    </w:p>
    <w:p w14:paraId="4C34DF30" w14:textId="5F4B9B16" w:rsidR="00D10866" w:rsidRPr="00AD5BDF" w:rsidRDefault="00D10866" w:rsidP="00D10866">
      <w:pPr>
        <w:rPr>
          <w:rFonts w:cstheme="minorHAnsi"/>
        </w:rPr>
      </w:pPr>
      <w:r w:rsidRPr="00AD5BDF">
        <w:rPr>
          <w:rFonts w:cstheme="minorHAnsi"/>
        </w:rPr>
        <w:t>A</w:t>
      </w:r>
      <w:r w:rsidR="00FE1D1D" w:rsidRPr="00AD5BDF">
        <w:rPr>
          <w:rFonts w:cstheme="minorHAnsi"/>
        </w:rPr>
        <w:t>n in-person</w:t>
      </w:r>
      <w:r w:rsidRPr="00AD5BDF">
        <w:rPr>
          <w:rFonts w:cstheme="minorHAnsi"/>
        </w:rPr>
        <w:t xml:space="preserve"> meeting of the Board of Directors (“the Board”) of USA Taekwondo took place on </w:t>
      </w:r>
      <w:r w:rsidR="00FE1D1D" w:rsidRPr="00AD5BDF">
        <w:rPr>
          <w:rFonts w:cstheme="minorHAnsi"/>
        </w:rPr>
        <w:t>March 16</w:t>
      </w:r>
      <w:r w:rsidRPr="00AD5BDF">
        <w:rPr>
          <w:rFonts w:cstheme="minorHAnsi"/>
        </w:rPr>
        <w:t>, 2019 following notice duly given pursuant to the USA Taekwondo Bylaws.</w:t>
      </w:r>
    </w:p>
    <w:p w14:paraId="61734FAE" w14:textId="77777777" w:rsidR="00F0704A" w:rsidRPr="00AD5BDF" w:rsidRDefault="00F0704A">
      <w:pPr>
        <w:rPr>
          <w:rFonts w:cstheme="minorHAnsi"/>
        </w:rPr>
      </w:pPr>
    </w:p>
    <w:p w14:paraId="1FC4BEFF" w14:textId="77777777" w:rsidR="00F0704A" w:rsidRPr="00AD5BDF" w:rsidRDefault="006F617B" w:rsidP="00172943">
      <w:pPr>
        <w:outlineLvl w:val="0"/>
        <w:rPr>
          <w:rFonts w:cstheme="minorHAnsi"/>
          <w:b/>
        </w:rPr>
      </w:pPr>
      <w:r w:rsidRPr="00AD5BDF">
        <w:rPr>
          <w:rFonts w:cstheme="minorHAnsi"/>
          <w:b/>
        </w:rPr>
        <w:t>1. Call to Order &amp; Official Roll Call</w:t>
      </w:r>
    </w:p>
    <w:p w14:paraId="59E00EFB" w14:textId="400792BB" w:rsidR="00F0704A" w:rsidRPr="00AD5BDF" w:rsidRDefault="006F617B">
      <w:pPr>
        <w:rPr>
          <w:rFonts w:cstheme="minorHAnsi"/>
        </w:rPr>
      </w:pPr>
      <w:r w:rsidRPr="00AD5BDF">
        <w:rPr>
          <w:rFonts w:cstheme="minorHAnsi"/>
        </w:rPr>
        <w:t xml:space="preserve">Don Reynolds called the meeting to order at </w:t>
      </w:r>
      <w:r w:rsidR="007D1AA4" w:rsidRPr="00AD5BDF">
        <w:rPr>
          <w:rFonts w:cstheme="minorHAnsi"/>
        </w:rPr>
        <w:t>1</w:t>
      </w:r>
      <w:r w:rsidR="00D10866" w:rsidRPr="00AD5BDF">
        <w:rPr>
          <w:rFonts w:cstheme="minorHAnsi"/>
        </w:rPr>
        <w:t>1</w:t>
      </w:r>
      <w:r w:rsidR="007D1AA4" w:rsidRPr="00AD5BDF">
        <w:rPr>
          <w:rFonts w:cstheme="minorHAnsi"/>
        </w:rPr>
        <w:t>.</w:t>
      </w:r>
      <w:r w:rsidR="00FE1D1D" w:rsidRPr="00AD5BDF">
        <w:rPr>
          <w:rFonts w:cstheme="minorHAnsi"/>
        </w:rPr>
        <w:t>02</w:t>
      </w:r>
      <w:r w:rsidR="007D1AA4" w:rsidRPr="00AD5BDF">
        <w:rPr>
          <w:rFonts w:cstheme="minorHAnsi"/>
        </w:rPr>
        <w:t>a</w:t>
      </w:r>
      <w:r w:rsidRPr="00AD5BDF">
        <w:rPr>
          <w:rFonts w:cstheme="minorHAnsi"/>
        </w:rPr>
        <w:t xml:space="preserve">.m. Eastern Time.  An official roll call was taken by Steve McNally, confirming all parties could hear one another.  </w:t>
      </w:r>
    </w:p>
    <w:p w14:paraId="03ABA4EE" w14:textId="77777777" w:rsidR="00F0704A" w:rsidRPr="00AD5BDF" w:rsidRDefault="00F0704A">
      <w:pPr>
        <w:rPr>
          <w:rFonts w:cstheme="minorHAnsi"/>
        </w:rPr>
      </w:pPr>
    </w:p>
    <w:p w14:paraId="6AE2E798" w14:textId="07EFFDA7" w:rsidR="00F0704A" w:rsidRPr="00AD5BDF" w:rsidRDefault="006F617B">
      <w:pPr>
        <w:pStyle w:val="p1"/>
        <w:rPr>
          <w:rFonts w:asciiTheme="minorHAnsi" w:hAnsiTheme="minorHAnsi" w:cstheme="minorHAnsi"/>
          <w:color w:val="000000" w:themeColor="text1"/>
          <w:sz w:val="24"/>
          <w:szCs w:val="24"/>
        </w:rPr>
      </w:pPr>
      <w:r w:rsidRPr="00AD5BDF">
        <w:rPr>
          <w:rFonts w:asciiTheme="minorHAnsi" w:hAnsiTheme="minorHAnsi" w:cstheme="minorHAnsi"/>
          <w:b/>
          <w:color w:val="000000" w:themeColor="text1"/>
          <w:sz w:val="24"/>
          <w:szCs w:val="24"/>
        </w:rPr>
        <w:t>Participating:</w:t>
      </w:r>
      <w:r w:rsidRPr="00AD5BDF">
        <w:rPr>
          <w:rFonts w:asciiTheme="minorHAnsi" w:hAnsiTheme="minorHAnsi" w:cstheme="minorHAnsi"/>
          <w:color w:val="000000" w:themeColor="text1"/>
          <w:sz w:val="24"/>
          <w:szCs w:val="24"/>
        </w:rPr>
        <w:t xml:space="preserve"> </w:t>
      </w:r>
      <w:r w:rsidR="00A91C1E" w:rsidRPr="00AD5BDF">
        <w:rPr>
          <w:rFonts w:asciiTheme="minorHAnsi" w:hAnsiTheme="minorHAnsi" w:cstheme="minorHAnsi"/>
          <w:color w:val="000000" w:themeColor="text1"/>
          <w:sz w:val="24"/>
          <w:szCs w:val="24"/>
        </w:rPr>
        <w:t xml:space="preserve">Judi Brown Clarke, </w:t>
      </w:r>
      <w:r w:rsidR="00D10866" w:rsidRPr="00AD5BDF">
        <w:rPr>
          <w:rFonts w:asciiTheme="minorHAnsi" w:hAnsiTheme="minorHAnsi" w:cstheme="minorHAnsi"/>
          <w:color w:val="000000" w:themeColor="text1"/>
          <w:sz w:val="24"/>
          <w:szCs w:val="24"/>
        </w:rPr>
        <w:t xml:space="preserve">Ian Hardman, </w:t>
      </w:r>
      <w:proofErr w:type="spellStart"/>
      <w:r w:rsidR="00D10866" w:rsidRPr="00AD5BDF">
        <w:rPr>
          <w:rFonts w:asciiTheme="minorHAnsi" w:hAnsiTheme="minorHAnsi" w:cstheme="minorHAnsi"/>
          <w:color w:val="000000" w:themeColor="text1"/>
          <w:sz w:val="24"/>
          <w:szCs w:val="24"/>
        </w:rPr>
        <w:t>Bongseok</w:t>
      </w:r>
      <w:proofErr w:type="spellEnd"/>
      <w:r w:rsidR="00D10866" w:rsidRPr="00AD5BDF">
        <w:rPr>
          <w:rFonts w:asciiTheme="minorHAnsi" w:hAnsiTheme="minorHAnsi" w:cstheme="minorHAnsi"/>
          <w:color w:val="000000" w:themeColor="text1"/>
          <w:sz w:val="24"/>
          <w:szCs w:val="24"/>
        </w:rPr>
        <w:t xml:space="preserve"> Kim, Jason Kirks</w:t>
      </w:r>
      <w:r w:rsidR="0059133A" w:rsidRPr="00AD5BDF">
        <w:rPr>
          <w:rFonts w:asciiTheme="minorHAnsi" w:hAnsiTheme="minorHAnsi" w:cstheme="minorHAnsi"/>
          <w:color w:val="000000" w:themeColor="text1"/>
          <w:sz w:val="24"/>
          <w:szCs w:val="24"/>
        </w:rPr>
        <w:t>e</w:t>
      </w:r>
      <w:r w:rsidR="00D10866" w:rsidRPr="00AD5BDF">
        <w:rPr>
          <w:rFonts w:asciiTheme="minorHAnsi" w:hAnsiTheme="minorHAnsi" w:cstheme="minorHAnsi"/>
          <w:color w:val="000000" w:themeColor="text1"/>
          <w:sz w:val="24"/>
          <w:szCs w:val="24"/>
        </w:rPr>
        <w:t xml:space="preserve">y, </w:t>
      </w:r>
      <w:r w:rsidR="00A91C1E" w:rsidRPr="00AD5BDF">
        <w:rPr>
          <w:rFonts w:asciiTheme="minorHAnsi" w:hAnsiTheme="minorHAnsi" w:cstheme="minorHAnsi"/>
          <w:color w:val="000000" w:themeColor="text1"/>
          <w:sz w:val="24"/>
          <w:szCs w:val="24"/>
        </w:rPr>
        <w:t>Jesse Kuhns, Don Reynolds</w:t>
      </w:r>
      <w:r w:rsidR="0096044B" w:rsidRPr="00AD5BDF">
        <w:rPr>
          <w:rFonts w:asciiTheme="minorHAnsi" w:hAnsiTheme="minorHAnsi" w:cstheme="minorHAnsi"/>
          <w:color w:val="000000" w:themeColor="text1"/>
          <w:sz w:val="24"/>
          <w:szCs w:val="24"/>
        </w:rPr>
        <w:t xml:space="preserve">, </w:t>
      </w:r>
      <w:r w:rsidR="00D10866" w:rsidRPr="00AD5BDF">
        <w:rPr>
          <w:rFonts w:asciiTheme="minorHAnsi" w:hAnsiTheme="minorHAnsi" w:cstheme="minorHAnsi"/>
          <w:color w:val="000000" w:themeColor="text1"/>
          <w:sz w:val="24"/>
          <w:szCs w:val="24"/>
        </w:rPr>
        <w:t xml:space="preserve">Yuki Richardson, </w:t>
      </w:r>
      <w:r w:rsidR="0059133A" w:rsidRPr="00AD5BDF">
        <w:rPr>
          <w:rFonts w:asciiTheme="minorHAnsi" w:hAnsiTheme="minorHAnsi" w:cstheme="minorHAnsi"/>
          <w:color w:val="000000" w:themeColor="text1"/>
          <w:sz w:val="24"/>
          <w:szCs w:val="24"/>
        </w:rPr>
        <w:t xml:space="preserve">Bernard Robinson, </w:t>
      </w:r>
      <w:r w:rsidR="00D10866" w:rsidRPr="00AD5BDF">
        <w:rPr>
          <w:rFonts w:asciiTheme="minorHAnsi" w:hAnsiTheme="minorHAnsi" w:cstheme="minorHAnsi"/>
          <w:color w:val="000000" w:themeColor="text1"/>
          <w:sz w:val="24"/>
          <w:szCs w:val="24"/>
        </w:rPr>
        <w:t>Seth Wilson</w:t>
      </w:r>
    </w:p>
    <w:p w14:paraId="1DDBA7B5" w14:textId="7251FCF4" w:rsidR="00F0704A" w:rsidRPr="00AD5BDF" w:rsidRDefault="006F617B">
      <w:pPr>
        <w:pStyle w:val="p1"/>
        <w:rPr>
          <w:rFonts w:asciiTheme="minorHAnsi" w:hAnsiTheme="minorHAnsi" w:cstheme="minorHAnsi"/>
          <w:color w:val="000000" w:themeColor="text1"/>
          <w:sz w:val="24"/>
          <w:szCs w:val="24"/>
        </w:rPr>
      </w:pPr>
      <w:r w:rsidRPr="00AD5BDF">
        <w:rPr>
          <w:rFonts w:asciiTheme="minorHAnsi" w:hAnsiTheme="minorHAnsi" w:cstheme="minorHAnsi"/>
          <w:b/>
          <w:color w:val="000000" w:themeColor="text1"/>
          <w:sz w:val="24"/>
          <w:szCs w:val="24"/>
        </w:rPr>
        <w:t>Absent:</w:t>
      </w:r>
      <w:r w:rsidRPr="00AD5BDF">
        <w:rPr>
          <w:rFonts w:asciiTheme="minorHAnsi" w:hAnsiTheme="minorHAnsi" w:cstheme="minorHAnsi"/>
          <w:color w:val="000000" w:themeColor="text1"/>
          <w:sz w:val="24"/>
          <w:szCs w:val="24"/>
        </w:rPr>
        <w:t xml:space="preserve"> </w:t>
      </w:r>
      <w:r w:rsidR="00D10866" w:rsidRPr="00AD5BDF">
        <w:rPr>
          <w:rFonts w:asciiTheme="minorHAnsi" w:hAnsiTheme="minorHAnsi" w:cstheme="minorHAnsi"/>
          <w:color w:val="000000" w:themeColor="text1"/>
          <w:sz w:val="24"/>
          <w:szCs w:val="24"/>
        </w:rPr>
        <w:t xml:space="preserve">Nia Abdallah, </w:t>
      </w:r>
      <w:r w:rsidR="008E7EEE" w:rsidRPr="00AD5BDF">
        <w:rPr>
          <w:rFonts w:asciiTheme="minorHAnsi" w:hAnsiTheme="minorHAnsi" w:cstheme="minorHAnsi"/>
          <w:color w:val="000000" w:themeColor="text1"/>
          <w:sz w:val="24"/>
          <w:szCs w:val="24"/>
        </w:rPr>
        <w:t>Devin Johnson</w:t>
      </w:r>
      <w:r w:rsidR="008E7EEE">
        <w:rPr>
          <w:rFonts w:asciiTheme="minorHAnsi" w:hAnsiTheme="minorHAnsi" w:cstheme="minorHAnsi"/>
          <w:color w:val="000000" w:themeColor="text1"/>
          <w:sz w:val="24"/>
          <w:szCs w:val="24"/>
        </w:rPr>
        <w:t xml:space="preserve">, </w:t>
      </w:r>
      <w:r w:rsidR="00D10866" w:rsidRPr="00AD5BDF">
        <w:rPr>
          <w:rFonts w:asciiTheme="minorHAnsi" w:hAnsiTheme="minorHAnsi" w:cstheme="minorHAnsi"/>
          <w:color w:val="000000" w:themeColor="text1"/>
          <w:sz w:val="24"/>
          <w:szCs w:val="24"/>
        </w:rPr>
        <w:t xml:space="preserve">Stephen </w:t>
      </w:r>
      <w:proofErr w:type="spellStart"/>
      <w:r w:rsidR="00D10866" w:rsidRPr="00AD5BDF">
        <w:rPr>
          <w:rFonts w:asciiTheme="minorHAnsi" w:hAnsiTheme="minorHAnsi" w:cstheme="minorHAnsi"/>
          <w:color w:val="000000" w:themeColor="text1"/>
          <w:sz w:val="24"/>
          <w:szCs w:val="24"/>
        </w:rPr>
        <w:t>Lambdin</w:t>
      </w:r>
      <w:proofErr w:type="spellEnd"/>
      <w:r w:rsidR="004D02E1" w:rsidRPr="00AD5BDF">
        <w:rPr>
          <w:rFonts w:asciiTheme="minorHAnsi" w:hAnsiTheme="minorHAnsi" w:cstheme="minorHAnsi"/>
          <w:color w:val="000000" w:themeColor="text1"/>
          <w:sz w:val="24"/>
          <w:szCs w:val="24"/>
        </w:rPr>
        <w:t>, Beth Pinkney</w:t>
      </w:r>
      <w:r w:rsidR="008E7EEE">
        <w:rPr>
          <w:rFonts w:asciiTheme="minorHAnsi" w:hAnsiTheme="minorHAnsi" w:cstheme="minorHAnsi"/>
          <w:color w:val="000000" w:themeColor="text1"/>
          <w:sz w:val="24"/>
          <w:szCs w:val="24"/>
        </w:rPr>
        <w:t xml:space="preserve">, </w:t>
      </w:r>
      <w:r w:rsidR="008E7EEE" w:rsidRPr="00AD5BDF">
        <w:rPr>
          <w:rFonts w:asciiTheme="minorHAnsi" w:hAnsiTheme="minorHAnsi" w:cstheme="minorHAnsi"/>
          <w:color w:val="000000" w:themeColor="text1"/>
          <w:sz w:val="24"/>
          <w:szCs w:val="24"/>
        </w:rPr>
        <w:t>Ron Southwick</w:t>
      </w:r>
    </w:p>
    <w:p w14:paraId="0EBD9D67" w14:textId="77777777" w:rsidR="00F0704A" w:rsidRPr="00AD5BDF" w:rsidRDefault="00F0704A">
      <w:pPr>
        <w:rPr>
          <w:rFonts w:cstheme="minorHAnsi"/>
        </w:rPr>
      </w:pPr>
    </w:p>
    <w:p w14:paraId="1B4C394F" w14:textId="41A2B45E" w:rsidR="00F0704A" w:rsidRPr="00AD5BDF" w:rsidRDefault="006F617B" w:rsidP="00172943">
      <w:pPr>
        <w:outlineLvl w:val="0"/>
        <w:rPr>
          <w:rFonts w:cstheme="minorHAnsi"/>
        </w:rPr>
      </w:pPr>
      <w:r w:rsidRPr="00AD5BDF">
        <w:rPr>
          <w:rFonts w:cstheme="minorHAnsi"/>
        </w:rPr>
        <w:t>In addition, USA Taekwondo Staff Member</w:t>
      </w:r>
      <w:r w:rsidR="00FE1D1D" w:rsidRPr="00AD5BDF">
        <w:rPr>
          <w:rFonts w:cstheme="minorHAnsi"/>
        </w:rPr>
        <w:t>s</w:t>
      </w:r>
      <w:r w:rsidR="00D10866" w:rsidRPr="00AD5BDF">
        <w:rPr>
          <w:rFonts w:cstheme="minorHAnsi"/>
        </w:rPr>
        <w:t xml:space="preserve"> </w:t>
      </w:r>
      <w:r w:rsidRPr="00AD5BDF">
        <w:rPr>
          <w:rFonts w:cstheme="minorHAnsi"/>
        </w:rPr>
        <w:t>Steve McNally</w:t>
      </w:r>
      <w:r w:rsidR="00FE1D1D" w:rsidRPr="00AD5BDF">
        <w:rPr>
          <w:rFonts w:cstheme="minorHAnsi"/>
        </w:rPr>
        <w:t xml:space="preserve">, Jay Warwick, May Spence and Gary </w:t>
      </w:r>
      <w:proofErr w:type="spellStart"/>
      <w:r w:rsidR="00FE1D1D" w:rsidRPr="00AD5BDF">
        <w:rPr>
          <w:rFonts w:cstheme="minorHAnsi"/>
        </w:rPr>
        <w:t>Urie</w:t>
      </w:r>
      <w:proofErr w:type="spellEnd"/>
      <w:r w:rsidR="00D10866" w:rsidRPr="00AD5BDF">
        <w:rPr>
          <w:rFonts w:cstheme="minorHAnsi"/>
        </w:rPr>
        <w:t xml:space="preserve"> w</w:t>
      </w:r>
      <w:r w:rsidR="00FE1D1D" w:rsidRPr="00AD5BDF">
        <w:rPr>
          <w:rFonts w:cstheme="minorHAnsi"/>
        </w:rPr>
        <w:t>ere</w:t>
      </w:r>
      <w:r w:rsidR="00D10866" w:rsidRPr="00AD5BDF">
        <w:rPr>
          <w:rFonts w:cstheme="minorHAnsi"/>
        </w:rPr>
        <w:t xml:space="preserve"> in attendance</w:t>
      </w:r>
      <w:r w:rsidRPr="00AD5BDF">
        <w:rPr>
          <w:rFonts w:cstheme="minorHAnsi"/>
        </w:rPr>
        <w:t>.</w:t>
      </w:r>
    </w:p>
    <w:p w14:paraId="2EB9B7AF" w14:textId="1C8EB9CE" w:rsidR="00D10866" w:rsidRPr="00AD5BDF" w:rsidRDefault="00D10866" w:rsidP="00172943">
      <w:pPr>
        <w:outlineLvl w:val="0"/>
        <w:rPr>
          <w:rFonts w:cstheme="minorHAnsi"/>
        </w:rPr>
      </w:pPr>
    </w:p>
    <w:p w14:paraId="46EBEF51" w14:textId="5AA46CBD" w:rsidR="001C0BE3" w:rsidRPr="00AD5BDF" w:rsidRDefault="001C0BE3" w:rsidP="001C0BE3">
      <w:pPr>
        <w:outlineLvl w:val="0"/>
        <w:rPr>
          <w:rFonts w:cstheme="minorHAnsi"/>
          <w:b/>
        </w:rPr>
      </w:pPr>
      <w:r w:rsidRPr="00AD5BDF">
        <w:rPr>
          <w:rFonts w:cstheme="minorHAnsi"/>
          <w:b/>
        </w:rPr>
        <w:t>2. Opening Remarks</w:t>
      </w:r>
    </w:p>
    <w:p w14:paraId="6448C6D2" w14:textId="2549D899" w:rsidR="001C0BE3" w:rsidRPr="00AD5BDF" w:rsidRDefault="001C0BE3" w:rsidP="001C0BE3">
      <w:pPr>
        <w:rPr>
          <w:rFonts w:cstheme="minorHAnsi"/>
        </w:rPr>
      </w:pPr>
      <w:r w:rsidRPr="00AD5BDF">
        <w:rPr>
          <w:rFonts w:cstheme="minorHAnsi"/>
        </w:rPr>
        <w:t>Don Reynolds welcomed Board Members to Colorado Springs and thanked them for donating their time and expertise to the organization.</w:t>
      </w:r>
      <w:r w:rsidR="004D02E1" w:rsidRPr="00AD5BDF">
        <w:rPr>
          <w:rFonts w:cstheme="minorHAnsi"/>
        </w:rPr>
        <w:t xml:space="preserve"> Mr. Reynolds revisited the discussions around appointing a Vice </w:t>
      </w:r>
      <w:bookmarkStart w:id="0" w:name="_GoBack"/>
      <w:bookmarkEnd w:id="0"/>
      <w:r w:rsidR="008E7EEE" w:rsidRPr="00AD5BDF">
        <w:rPr>
          <w:rFonts w:cstheme="minorHAnsi"/>
        </w:rPr>
        <w:t>Chairperson and</w:t>
      </w:r>
      <w:r w:rsidR="004D02E1" w:rsidRPr="00AD5BDF">
        <w:rPr>
          <w:rFonts w:cstheme="minorHAnsi"/>
        </w:rPr>
        <w:t xml:space="preserve"> resolved to develop a detailed job description for the position.</w:t>
      </w:r>
    </w:p>
    <w:p w14:paraId="5744189D" w14:textId="6A711B45" w:rsidR="001C0BE3" w:rsidRPr="00AD5BDF" w:rsidRDefault="001C0BE3" w:rsidP="001C0BE3">
      <w:pPr>
        <w:rPr>
          <w:rFonts w:cstheme="minorHAnsi"/>
        </w:rPr>
      </w:pPr>
    </w:p>
    <w:p w14:paraId="103016E9" w14:textId="3C6B6467" w:rsidR="001C0BE3" w:rsidRPr="00AD5BDF" w:rsidRDefault="001C0BE3" w:rsidP="001C0BE3">
      <w:pPr>
        <w:rPr>
          <w:rFonts w:cstheme="minorHAnsi"/>
          <w:b/>
          <w:bCs/>
        </w:rPr>
      </w:pPr>
      <w:r w:rsidRPr="00AD5BDF">
        <w:rPr>
          <w:rFonts w:cstheme="minorHAnsi"/>
          <w:b/>
          <w:bCs/>
        </w:rPr>
        <w:t>3. Discussion on holding the Annual Congress at the 2019 National Championships</w:t>
      </w:r>
    </w:p>
    <w:p w14:paraId="7EF79636" w14:textId="3789DA67" w:rsidR="001C0BE3" w:rsidRPr="00AD5BDF" w:rsidRDefault="001C0BE3" w:rsidP="001C0BE3">
      <w:pPr>
        <w:rPr>
          <w:rFonts w:cstheme="minorHAnsi"/>
        </w:rPr>
      </w:pPr>
      <w:r w:rsidRPr="00AD5BDF">
        <w:rPr>
          <w:rFonts w:cstheme="minorHAnsi"/>
        </w:rPr>
        <w:t xml:space="preserve">Jesse Kuhns brought forward a proposal to hold the Annual Congress at the National Championships, as opposed to at the December in-person board meeting. Discussion ensued. The board agreed to the suggestion and gave an open invitation to any board member who wished to attend. Steve McNally was tasked with the logistics of the event (time, location </w:t>
      </w:r>
      <w:proofErr w:type="spellStart"/>
      <w:r w:rsidRPr="00AD5BDF">
        <w:rPr>
          <w:rFonts w:cstheme="minorHAnsi"/>
        </w:rPr>
        <w:t>etc</w:t>
      </w:r>
      <w:proofErr w:type="spellEnd"/>
      <w:r w:rsidRPr="00AD5BDF">
        <w:rPr>
          <w:rFonts w:cstheme="minorHAnsi"/>
        </w:rPr>
        <w:t>) and asked to report back to the board once details were confirmed.</w:t>
      </w:r>
    </w:p>
    <w:p w14:paraId="3E8C76D6" w14:textId="2DB7CC48" w:rsidR="001C0BE3" w:rsidRPr="00AD5BDF" w:rsidRDefault="001C0BE3" w:rsidP="001C0BE3">
      <w:pPr>
        <w:rPr>
          <w:rFonts w:cstheme="minorHAnsi"/>
        </w:rPr>
      </w:pPr>
    </w:p>
    <w:p w14:paraId="7F24A624" w14:textId="53053B84" w:rsidR="001C0BE3" w:rsidRPr="00AD5BDF" w:rsidRDefault="001C0BE3" w:rsidP="001C0BE3">
      <w:pPr>
        <w:rPr>
          <w:rFonts w:cstheme="minorHAnsi"/>
          <w:b/>
          <w:bCs/>
        </w:rPr>
      </w:pPr>
      <w:r w:rsidRPr="00AD5BDF">
        <w:rPr>
          <w:rFonts w:cstheme="minorHAnsi"/>
          <w:b/>
          <w:bCs/>
        </w:rPr>
        <w:t>4. Executive Director Report</w:t>
      </w:r>
    </w:p>
    <w:p w14:paraId="0AC91B23" w14:textId="4A50D2E1" w:rsidR="001C0BE3" w:rsidRPr="00AD5BDF" w:rsidRDefault="001C0BE3" w:rsidP="001C0BE3">
      <w:pPr>
        <w:rPr>
          <w:rFonts w:cstheme="minorHAnsi"/>
        </w:rPr>
      </w:pPr>
      <w:r w:rsidRPr="00AD5BDF">
        <w:rPr>
          <w:rFonts w:cstheme="minorHAnsi"/>
        </w:rPr>
        <w:t xml:space="preserve">Steve McNally gave a report to the board on activities to date in 2019. This included </w:t>
      </w:r>
      <w:r w:rsidR="004D02E1" w:rsidRPr="00AD5BDF">
        <w:rPr>
          <w:rFonts w:cstheme="minorHAnsi"/>
        </w:rPr>
        <w:t>the recent US Open in Las Vegas, progress on plans relating to the National Championships, Athlete Academy and Talent ID programs, along with updates on progress towards the new CRM/Membership system and the success of the U.S. National Rankings initiative. Discussion ensued throughout.</w:t>
      </w:r>
    </w:p>
    <w:p w14:paraId="2A7ADFE4" w14:textId="77777777" w:rsidR="001C0BE3" w:rsidRPr="00AD5BDF" w:rsidRDefault="001C0BE3" w:rsidP="00172943">
      <w:pPr>
        <w:outlineLvl w:val="0"/>
        <w:rPr>
          <w:rFonts w:cstheme="minorHAnsi"/>
        </w:rPr>
      </w:pPr>
    </w:p>
    <w:p w14:paraId="3E0C1E90" w14:textId="7BC38EC9" w:rsidR="004D02E1" w:rsidRPr="00AD5BDF" w:rsidRDefault="004D02E1" w:rsidP="00FE1D1D">
      <w:pPr>
        <w:rPr>
          <w:rFonts w:eastAsia="Times New Roman" w:cstheme="minorHAnsi"/>
          <w:b/>
          <w:bCs/>
          <w:color w:val="000000"/>
        </w:rPr>
      </w:pPr>
      <w:r w:rsidRPr="00AD5BDF">
        <w:rPr>
          <w:rFonts w:eastAsia="Times New Roman" w:cstheme="minorHAnsi"/>
          <w:b/>
          <w:bCs/>
          <w:color w:val="000000"/>
        </w:rPr>
        <w:t>5. High Performance Report</w:t>
      </w:r>
    </w:p>
    <w:p w14:paraId="1849C110" w14:textId="2A8A8C50" w:rsidR="004D02E1" w:rsidRPr="00AD5BDF" w:rsidRDefault="004D02E1" w:rsidP="00FE1D1D">
      <w:pPr>
        <w:rPr>
          <w:rFonts w:eastAsia="Times New Roman" w:cstheme="minorHAnsi"/>
          <w:color w:val="000000"/>
        </w:rPr>
      </w:pPr>
      <w:r w:rsidRPr="00AD5BDF">
        <w:rPr>
          <w:rFonts w:eastAsia="Times New Roman" w:cstheme="minorHAnsi"/>
          <w:color w:val="000000"/>
        </w:rPr>
        <w:t xml:space="preserve">Director of </w:t>
      </w:r>
      <w:proofErr w:type="gramStart"/>
      <w:r w:rsidRPr="00AD5BDF">
        <w:rPr>
          <w:rFonts w:eastAsia="Times New Roman" w:cstheme="minorHAnsi"/>
          <w:color w:val="000000"/>
        </w:rPr>
        <w:t>High Performance</w:t>
      </w:r>
      <w:proofErr w:type="gramEnd"/>
      <w:r w:rsidRPr="00AD5BDF">
        <w:rPr>
          <w:rFonts w:eastAsia="Times New Roman" w:cstheme="minorHAnsi"/>
          <w:color w:val="000000"/>
        </w:rPr>
        <w:t xml:space="preserve"> May Spence gave an update on activities, detailing successes and challenges within the program, reviewing a successful US Open Championships for American </w:t>
      </w:r>
      <w:r w:rsidRPr="00AD5BDF">
        <w:rPr>
          <w:rFonts w:eastAsia="Times New Roman" w:cstheme="minorHAnsi"/>
          <w:color w:val="000000"/>
        </w:rPr>
        <w:lastRenderedPageBreak/>
        <w:t>athletes and discussing preparations for the upcoming World Championships in Manchester, England and the Pan American Games in Lima, Peru.</w:t>
      </w:r>
    </w:p>
    <w:p w14:paraId="2035AF9B" w14:textId="22456931" w:rsidR="004D02E1" w:rsidRPr="00AD5BDF" w:rsidRDefault="004D02E1" w:rsidP="00FE1D1D">
      <w:pPr>
        <w:rPr>
          <w:rFonts w:eastAsia="Times New Roman" w:cstheme="minorHAnsi"/>
          <w:color w:val="000000"/>
        </w:rPr>
      </w:pPr>
    </w:p>
    <w:p w14:paraId="5BE14A0D" w14:textId="16B2B5ED" w:rsidR="004D02E1" w:rsidRPr="00AD5BDF" w:rsidRDefault="004D02E1" w:rsidP="00FE1D1D">
      <w:pPr>
        <w:rPr>
          <w:rFonts w:eastAsia="Times New Roman" w:cstheme="minorHAnsi"/>
          <w:b/>
          <w:bCs/>
          <w:color w:val="000000"/>
        </w:rPr>
      </w:pPr>
      <w:r w:rsidRPr="00AD5BDF">
        <w:rPr>
          <w:rFonts w:eastAsia="Times New Roman" w:cstheme="minorHAnsi"/>
          <w:b/>
          <w:bCs/>
          <w:color w:val="000000"/>
        </w:rPr>
        <w:t>6. International Relations Report</w:t>
      </w:r>
    </w:p>
    <w:p w14:paraId="60FA0DDA" w14:textId="3E81B254" w:rsidR="004D02E1" w:rsidRPr="00AD5BDF" w:rsidRDefault="004D02E1" w:rsidP="00FE1D1D">
      <w:pPr>
        <w:rPr>
          <w:rFonts w:eastAsia="Times New Roman" w:cstheme="minorHAnsi"/>
          <w:color w:val="000000"/>
        </w:rPr>
      </w:pPr>
      <w:r w:rsidRPr="00AD5BDF">
        <w:rPr>
          <w:rFonts w:eastAsia="Times New Roman" w:cstheme="minorHAnsi"/>
          <w:color w:val="000000"/>
        </w:rPr>
        <w:t>Secretary General Jay Warwick updated the board on progress within the relationship with World Taekwondo, continued efforts to work more effectively with PATU, and the increasing influence the U.S. is beginning to have on the world stage again. He also updated the board on developments relating to Kukkiwon, and the intended strategy being deployed to bring those discussions to a satisfactory conclusion.</w:t>
      </w:r>
    </w:p>
    <w:p w14:paraId="10A31E41" w14:textId="5CCC6001" w:rsidR="004D02E1" w:rsidRPr="00AD5BDF" w:rsidRDefault="004D02E1" w:rsidP="00FE1D1D">
      <w:pPr>
        <w:rPr>
          <w:rFonts w:eastAsia="Times New Roman" w:cstheme="minorHAnsi"/>
          <w:color w:val="000000"/>
        </w:rPr>
      </w:pPr>
    </w:p>
    <w:p w14:paraId="278BEFA4" w14:textId="2C4C3EA5" w:rsidR="004D02E1" w:rsidRPr="00AD5BDF" w:rsidRDefault="004D02E1" w:rsidP="00FE1D1D">
      <w:pPr>
        <w:rPr>
          <w:rFonts w:eastAsia="Times New Roman" w:cstheme="minorHAnsi"/>
          <w:b/>
          <w:bCs/>
          <w:color w:val="000000"/>
        </w:rPr>
      </w:pPr>
      <w:r w:rsidRPr="00AD5BDF">
        <w:rPr>
          <w:rFonts w:eastAsia="Times New Roman" w:cstheme="minorHAnsi"/>
          <w:b/>
          <w:bCs/>
          <w:color w:val="000000"/>
        </w:rPr>
        <w:t xml:space="preserve">7. </w:t>
      </w:r>
      <w:r w:rsidR="00AD5BDF" w:rsidRPr="00AD5BDF">
        <w:rPr>
          <w:rFonts w:eastAsia="Times New Roman" w:cstheme="minorHAnsi"/>
          <w:b/>
          <w:bCs/>
          <w:color w:val="000000"/>
        </w:rPr>
        <w:t>Audit Committee Report</w:t>
      </w:r>
    </w:p>
    <w:p w14:paraId="040C0ED8" w14:textId="36CF2507" w:rsidR="00AD5BDF" w:rsidRDefault="00AD5BDF" w:rsidP="00FE1D1D">
      <w:pPr>
        <w:rPr>
          <w:rFonts w:eastAsia="Times New Roman" w:cstheme="minorHAnsi"/>
          <w:color w:val="000000"/>
        </w:rPr>
      </w:pPr>
      <w:r>
        <w:rPr>
          <w:rFonts w:eastAsia="Times New Roman" w:cstheme="minorHAnsi"/>
          <w:color w:val="000000"/>
        </w:rPr>
        <w:t xml:space="preserve">Yuki Richardson and Gary </w:t>
      </w:r>
      <w:proofErr w:type="spellStart"/>
      <w:r>
        <w:rPr>
          <w:rFonts w:eastAsia="Times New Roman" w:cstheme="minorHAnsi"/>
          <w:color w:val="000000"/>
        </w:rPr>
        <w:t>Urie</w:t>
      </w:r>
      <w:proofErr w:type="spellEnd"/>
      <w:r>
        <w:rPr>
          <w:rFonts w:eastAsia="Times New Roman" w:cstheme="minorHAnsi"/>
          <w:color w:val="000000"/>
        </w:rPr>
        <w:t xml:space="preserve"> reviewed the final 2019 budget. Discussion ensued throughout. At the conclusion of the discussion the board voted unanimously to approve the 2019 Budget.</w:t>
      </w:r>
    </w:p>
    <w:p w14:paraId="43CC6159" w14:textId="12BF6B13" w:rsidR="00AD5BDF" w:rsidRDefault="00AD5BDF" w:rsidP="00FE1D1D">
      <w:pPr>
        <w:rPr>
          <w:rFonts w:eastAsia="Times New Roman" w:cstheme="minorHAnsi"/>
          <w:color w:val="000000"/>
        </w:rPr>
      </w:pPr>
    </w:p>
    <w:p w14:paraId="21DB2B7C" w14:textId="77777777" w:rsidR="00AD5BDF" w:rsidRDefault="00AD5BDF" w:rsidP="00AD5BDF">
      <w:pPr>
        <w:rPr>
          <w:b/>
        </w:rPr>
      </w:pPr>
      <w:r w:rsidRPr="00E31631">
        <w:rPr>
          <w:b/>
        </w:rPr>
        <w:t>8. Any Other Business</w:t>
      </w:r>
    </w:p>
    <w:p w14:paraId="547B8647" w14:textId="36DDFA22" w:rsidR="00AD5BDF" w:rsidRDefault="00AD5BDF" w:rsidP="00AD5BDF">
      <w:r>
        <w:t>Mr. Reynolds asked if anyone had any other business to bring to the attention of the meeting. Hearing none, a motion was made to adjourn the public session, seconded and approved unanimously at approximately 1.00pm ET.</w:t>
      </w:r>
    </w:p>
    <w:p w14:paraId="7CD1B0EE" w14:textId="137D9EB6" w:rsidR="00AD5BDF" w:rsidRDefault="00AD5BDF" w:rsidP="00AD5BDF"/>
    <w:p w14:paraId="553E7685" w14:textId="5EB4E1D8" w:rsidR="00AD5BDF" w:rsidRDefault="00AD5BDF" w:rsidP="00AD5BDF">
      <w:pPr>
        <w:rPr>
          <w:b/>
          <w:bCs/>
        </w:rPr>
      </w:pPr>
      <w:r w:rsidRPr="00AD5BDF">
        <w:rPr>
          <w:b/>
          <w:bCs/>
        </w:rPr>
        <w:t>EXECUTIVE SESSION</w:t>
      </w:r>
    </w:p>
    <w:p w14:paraId="5C48FF1F" w14:textId="7770386D" w:rsidR="00AD5BDF" w:rsidRDefault="00AD5BDF" w:rsidP="00AD5BDF">
      <w:pPr>
        <w:rPr>
          <w:b/>
          <w:bCs/>
        </w:rPr>
      </w:pPr>
    </w:p>
    <w:p w14:paraId="2731AA94" w14:textId="2D60B0D5" w:rsidR="00AD5BDF" w:rsidRDefault="00AD5BDF" w:rsidP="00AD5BDF">
      <w:r>
        <w:t>The board reconvened in Executive session. The following matters were discussed:</w:t>
      </w:r>
    </w:p>
    <w:p w14:paraId="716CA555" w14:textId="700F926E" w:rsidR="00AD5BDF" w:rsidRDefault="00AD5BDF" w:rsidP="00AD5BDF"/>
    <w:p w14:paraId="20717D2D" w14:textId="3B00F580" w:rsidR="00AD5BDF" w:rsidRDefault="00AD5BDF" w:rsidP="00AD5BDF">
      <w:pPr>
        <w:pStyle w:val="ListParagraph"/>
        <w:numPr>
          <w:ilvl w:val="0"/>
          <w:numId w:val="3"/>
        </w:numPr>
        <w:rPr>
          <w:rFonts w:eastAsia="Times New Roman" w:cstheme="minorHAnsi"/>
          <w:color w:val="000000"/>
        </w:rPr>
      </w:pPr>
      <w:r>
        <w:rPr>
          <w:rFonts w:eastAsia="Times New Roman" w:cstheme="minorHAnsi"/>
          <w:color w:val="000000"/>
        </w:rPr>
        <w:t>The board received an update on the status of legal matters from attorneys Tom Quinn and Stephen Hess.</w:t>
      </w:r>
    </w:p>
    <w:p w14:paraId="730C6E97" w14:textId="21FE7CA8" w:rsidR="00AD5BDF" w:rsidRDefault="00AD5BDF" w:rsidP="00AD5BDF">
      <w:pPr>
        <w:pStyle w:val="ListParagraph"/>
        <w:numPr>
          <w:ilvl w:val="0"/>
          <w:numId w:val="3"/>
        </w:numPr>
        <w:rPr>
          <w:rFonts w:eastAsia="Times New Roman" w:cstheme="minorHAnsi"/>
          <w:color w:val="000000"/>
        </w:rPr>
      </w:pPr>
      <w:r>
        <w:rPr>
          <w:rFonts w:eastAsia="Times New Roman" w:cstheme="minorHAnsi"/>
          <w:color w:val="000000"/>
        </w:rPr>
        <w:t>Stephen Hess delivered a board training session, covering various topics including roles and responsibilities.</w:t>
      </w:r>
    </w:p>
    <w:p w14:paraId="2B628471" w14:textId="3C22E6D6" w:rsidR="00AD5BDF" w:rsidRDefault="00AD5BDF" w:rsidP="00AD5BDF">
      <w:pPr>
        <w:pStyle w:val="ListParagraph"/>
        <w:numPr>
          <w:ilvl w:val="0"/>
          <w:numId w:val="3"/>
        </w:numPr>
        <w:rPr>
          <w:rFonts w:eastAsia="Times New Roman" w:cstheme="minorHAnsi"/>
          <w:color w:val="000000"/>
        </w:rPr>
      </w:pPr>
      <w:r>
        <w:rPr>
          <w:rFonts w:eastAsia="Times New Roman" w:cstheme="minorHAnsi"/>
          <w:color w:val="000000"/>
        </w:rPr>
        <w:t>The Compensation Committee discussed and approved the 2019 Executive Director Goals.</w:t>
      </w:r>
    </w:p>
    <w:p w14:paraId="5E9DCF68" w14:textId="6704BF11" w:rsidR="00AD5BDF" w:rsidRDefault="00AD5BDF" w:rsidP="00AD5BDF">
      <w:pPr>
        <w:pStyle w:val="ListParagraph"/>
        <w:numPr>
          <w:ilvl w:val="0"/>
          <w:numId w:val="3"/>
        </w:numPr>
        <w:rPr>
          <w:rFonts w:eastAsia="Times New Roman" w:cstheme="minorHAnsi"/>
          <w:color w:val="000000"/>
        </w:rPr>
      </w:pPr>
      <w:r>
        <w:rPr>
          <w:rFonts w:eastAsia="Times New Roman" w:cstheme="minorHAnsi"/>
          <w:color w:val="000000"/>
        </w:rPr>
        <w:t>Don Reynolds provided an update on ethics and judicial committee matters, and a report from the Governance Committee.</w:t>
      </w:r>
    </w:p>
    <w:p w14:paraId="051F3CC6" w14:textId="7C01AADC" w:rsidR="00AD5BDF" w:rsidRPr="00AD5BDF" w:rsidRDefault="00AD5BDF" w:rsidP="00AD5BDF">
      <w:pPr>
        <w:pStyle w:val="ListParagraph"/>
        <w:numPr>
          <w:ilvl w:val="0"/>
          <w:numId w:val="3"/>
        </w:numPr>
        <w:rPr>
          <w:rFonts w:eastAsia="Times New Roman" w:cstheme="minorHAnsi"/>
          <w:color w:val="000000"/>
        </w:rPr>
      </w:pPr>
      <w:r>
        <w:rPr>
          <w:rFonts w:eastAsia="Times New Roman" w:cstheme="minorHAnsi"/>
          <w:color w:val="000000"/>
        </w:rPr>
        <w:t>Seth Wilson led a session on Succession Planning within the organization’s leadership.</w:t>
      </w:r>
    </w:p>
    <w:p w14:paraId="2ED58D23" w14:textId="77777777" w:rsidR="004D02E1" w:rsidRPr="00AD5BDF" w:rsidRDefault="004D02E1" w:rsidP="00FE1D1D">
      <w:pPr>
        <w:rPr>
          <w:rFonts w:eastAsia="Times New Roman" w:cstheme="minorHAnsi"/>
          <w:color w:val="000000"/>
        </w:rPr>
      </w:pPr>
    </w:p>
    <w:p w14:paraId="4C7F9652" w14:textId="57B44301" w:rsidR="00FE1D1D" w:rsidRPr="00AD5BDF" w:rsidRDefault="00AD5BDF" w:rsidP="00142DE5">
      <w:pPr>
        <w:rPr>
          <w:rFonts w:cstheme="minorHAnsi"/>
        </w:rPr>
      </w:pPr>
      <w:r>
        <w:rPr>
          <w:rFonts w:eastAsia="Times New Roman" w:cstheme="minorHAnsi"/>
          <w:color w:val="000000"/>
        </w:rPr>
        <w:t>The Executive Session of the meeting was adjourned at approximately 6.30pm ET.</w:t>
      </w:r>
    </w:p>
    <w:sectPr w:rsidR="00FE1D1D" w:rsidRPr="00AD5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229BE"/>
    <w:multiLevelType w:val="hybridMultilevel"/>
    <w:tmpl w:val="2A16FC24"/>
    <w:lvl w:ilvl="0" w:tplc="85324522">
      <w:start w:val="1"/>
      <w:numFmt w:val="bullet"/>
      <w:lvlText w:val="•"/>
      <w:lvlJc w:val="left"/>
      <w:pPr>
        <w:tabs>
          <w:tab w:val="num" w:pos="720"/>
        </w:tabs>
        <w:ind w:left="720" w:hanging="360"/>
      </w:pPr>
      <w:rPr>
        <w:rFonts w:ascii="Arial" w:hAnsi="Arial" w:hint="default"/>
      </w:rPr>
    </w:lvl>
    <w:lvl w:ilvl="1" w:tplc="765E90B6" w:tentative="1">
      <w:start w:val="1"/>
      <w:numFmt w:val="bullet"/>
      <w:lvlText w:val="•"/>
      <w:lvlJc w:val="left"/>
      <w:pPr>
        <w:tabs>
          <w:tab w:val="num" w:pos="1440"/>
        </w:tabs>
        <w:ind w:left="1440" w:hanging="360"/>
      </w:pPr>
      <w:rPr>
        <w:rFonts w:ascii="Arial" w:hAnsi="Arial" w:hint="default"/>
      </w:rPr>
    </w:lvl>
    <w:lvl w:ilvl="2" w:tplc="0C8E123A" w:tentative="1">
      <w:start w:val="1"/>
      <w:numFmt w:val="bullet"/>
      <w:lvlText w:val="•"/>
      <w:lvlJc w:val="left"/>
      <w:pPr>
        <w:tabs>
          <w:tab w:val="num" w:pos="2160"/>
        </w:tabs>
        <w:ind w:left="2160" w:hanging="360"/>
      </w:pPr>
      <w:rPr>
        <w:rFonts w:ascii="Arial" w:hAnsi="Arial" w:hint="default"/>
      </w:rPr>
    </w:lvl>
    <w:lvl w:ilvl="3" w:tplc="8F7023F4" w:tentative="1">
      <w:start w:val="1"/>
      <w:numFmt w:val="bullet"/>
      <w:lvlText w:val="•"/>
      <w:lvlJc w:val="left"/>
      <w:pPr>
        <w:tabs>
          <w:tab w:val="num" w:pos="2880"/>
        </w:tabs>
        <w:ind w:left="2880" w:hanging="360"/>
      </w:pPr>
      <w:rPr>
        <w:rFonts w:ascii="Arial" w:hAnsi="Arial" w:hint="default"/>
      </w:rPr>
    </w:lvl>
    <w:lvl w:ilvl="4" w:tplc="98DCAA0E" w:tentative="1">
      <w:start w:val="1"/>
      <w:numFmt w:val="bullet"/>
      <w:lvlText w:val="•"/>
      <w:lvlJc w:val="left"/>
      <w:pPr>
        <w:tabs>
          <w:tab w:val="num" w:pos="3600"/>
        </w:tabs>
        <w:ind w:left="3600" w:hanging="360"/>
      </w:pPr>
      <w:rPr>
        <w:rFonts w:ascii="Arial" w:hAnsi="Arial" w:hint="default"/>
      </w:rPr>
    </w:lvl>
    <w:lvl w:ilvl="5" w:tplc="7334FCF8" w:tentative="1">
      <w:start w:val="1"/>
      <w:numFmt w:val="bullet"/>
      <w:lvlText w:val="•"/>
      <w:lvlJc w:val="left"/>
      <w:pPr>
        <w:tabs>
          <w:tab w:val="num" w:pos="4320"/>
        </w:tabs>
        <w:ind w:left="4320" w:hanging="360"/>
      </w:pPr>
      <w:rPr>
        <w:rFonts w:ascii="Arial" w:hAnsi="Arial" w:hint="default"/>
      </w:rPr>
    </w:lvl>
    <w:lvl w:ilvl="6" w:tplc="82767F7E" w:tentative="1">
      <w:start w:val="1"/>
      <w:numFmt w:val="bullet"/>
      <w:lvlText w:val="•"/>
      <w:lvlJc w:val="left"/>
      <w:pPr>
        <w:tabs>
          <w:tab w:val="num" w:pos="5040"/>
        </w:tabs>
        <w:ind w:left="5040" w:hanging="360"/>
      </w:pPr>
      <w:rPr>
        <w:rFonts w:ascii="Arial" w:hAnsi="Arial" w:hint="default"/>
      </w:rPr>
    </w:lvl>
    <w:lvl w:ilvl="7" w:tplc="9C8AEFA2" w:tentative="1">
      <w:start w:val="1"/>
      <w:numFmt w:val="bullet"/>
      <w:lvlText w:val="•"/>
      <w:lvlJc w:val="left"/>
      <w:pPr>
        <w:tabs>
          <w:tab w:val="num" w:pos="5760"/>
        </w:tabs>
        <w:ind w:left="5760" w:hanging="360"/>
      </w:pPr>
      <w:rPr>
        <w:rFonts w:ascii="Arial" w:hAnsi="Arial" w:hint="default"/>
      </w:rPr>
    </w:lvl>
    <w:lvl w:ilvl="8" w:tplc="E392FA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6395668"/>
    <w:multiLevelType w:val="hybridMultilevel"/>
    <w:tmpl w:val="E2CC3E52"/>
    <w:lvl w:ilvl="0" w:tplc="EE48CDCE">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2352F"/>
    <w:multiLevelType w:val="hybridMultilevel"/>
    <w:tmpl w:val="20884F76"/>
    <w:lvl w:ilvl="0" w:tplc="BF92F29A">
      <w:start w:val="1"/>
      <w:numFmt w:val="bullet"/>
      <w:lvlText w:val="•"/>
      <w:lvlJc w:val="left"/>
      <w:pPr>
        <w:tabs>
          <w:tab w:val="num" w:pos="720"/>
        </w:tabs>
        <w:ind w:left="720" w:hanging="360"/>
      </w:pPr>
      <w:rPr>
        <w:rFonts w:ascii="Arial" w:hAnsi="Arial" w:hint="default"/>
      </w:rPr>
    </w:lvl>
    <w:lvl w:ilvl="1" w:tplc="90B27856" w:tentative="1">
      <w:start w:val="1"/>
      <w:numFmt w:val="bullet"/>
      <w:lvlText w:val="•"/>
      <w:lvlJc w:val="left"/>
      <w:pPr>
        <w:tabs>
          <w:tab w:val="num" w:pos="1440"/>
        </w:tabs>
        <w:ind w:left="1440" w:hanging="360"/>
      </w:pPr>
      <w:rPr>
        <w:rFonts w:ascii="Arial" w:hAnsi="Arial" w:hint="default"/>
      </w:rPr>
    </w:lvl>
    <w:lvl w:ilvl="2" w:tplc="DEFACD82" w:tentative="1">
      <w:start w:val="1"/>
      <w:numFmt w:val="bullet"/>
      <w:lvlText w:val="•"/>
      <w:lvlJc w:val="left"/>
      <w:pPr>
        <w:tabs>
          <w:tab w:val="num" w:pos="2160"/>
        </w:tabs>
        <w:ind w:left="2160" w:hanging="360"/>
      </w:pPr>
      <w:rPr>
        <w:rFonts w:ascii="Arial" w:hAnsi="Arial" w:hint="default"/>
      </w:rPr>
    </w:lvl>
    <w:lvl w:ilvl="3" w:tplc="728E3F96" w:tentative="1">
      <w:start w:val="1"/>
      <w:numFmt w:val="bullet"/>
      <w:lvlText w:val="•"/>
      <w:lvlJc w:val="left"/>
      <w:pPr>
        <w:tabs>
          <w:tab w:val="num" w:pos="2880"/>
        </w:tabs>
        <w:ind w:left="2880" w:hanging="360"/>
      </w:pPr>
      <w:rPr>
        <w:rFonts w:ascii="Arial" w:hAnsi="Arial" w:hint="default"/>
      </w:rPr>
    </w:lvl>
    <w:lvl w:ilvl="4" w:tplc="E4D0A7C4" w:tentative="1">
      <w:start w:val="1"/>
      <w:numFmt w:val="bullet"/>
      <w:lvlText w:val="•"/>
      <w:lvlJc w:val="left"/>
      <w:pPr>
        <w:tabs>
          <w:tab w:val="num" w:pos="3600"/>
        </w:tabs>
        <w:ind w:left="3600" w:hanging="360"/>
      </w:pPr>
      <w:rPr>
        <w:rFonts w:ascii="Arial" w:hAnsi="Arial" w:hint="default"/>
      </w:rPr>
    </w:lvl>
    <w:lvl w:ilvl="5" w:tplc="BAF2711E" w:tentative="1">
      <w:start w:val="1"/>
      <w:numFmt w:val="bullet"/>
      <w:lvlText w:val="•"/>
      <w:lvlJc w:val="left"/>
      <w:pPr>
        <w:tabs>
          <w:tab w:val="num" w:pos="4320"/>
        </w:tabs>
        <w:ind w:left="4320" w:hanging="360"/>
      </w:pPr>
      <w:rPr>
        <w:rFonts w:ascii="Arial" w:hAnsi="Arial" w:hint="default"/>
      </w:rPr>
    </w:lvl>
    <w:lvl w:ilvl="6" w:tplc="1B4C988E" w:tentative="1">
      <w:start w:val="1"/>
      <w:numFmt w:val="bullet"/>
      <w:lvlText w:val="•"/>
      <w:lvlJc w:val="left"/>
      <w:pPr>
        <w:tabs>
          <w:tab w:val="num" w:pos="5040"/>
        </w:tabs>
        <w:ind w:left="5040" w:hanging="360"/>
      </w:pPr>
      <w:rPr>
        <w:rFonts w:ascii="Arial" w:hAnsi="Arial" w:hint="default"/>
      </w:rPr>
    </w:lvl>
    <w:lvl w:ilvl="7" w:tplc="E8522FB8" w:tentative="1">
      <w:start w:val="1"/>
      <w:numFmt w:val="bullet"/>
      <w:lvlText w:val="•"/>
      <w:lvlJc w:val="left"/>
      <w:pPr>
        <w:tabs>
          <w:tab w:val="num" w:pos="5760"/>
        </w:tabs>
        <w:ind w:left="5760" w:hanging="360"/>
      </w:pPr>
      <w:rPr>
        <w:rFonts w:ascii="Arial" w:hAnsi="Arial" w:hint="default"/>
      </w:rPr>
    </w:lvl>
    <w:lvl w:ilvl="8" w:tplc="3072FD7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4A"/>
    <w:rsid w:val="00017419"/>
    <w:rsid w:val="001361D5"/>
    <w:rsid w:val="00142DE5"/>
    <w:rsid w:val="00172943"/>
    <w:rsid w:val="001C0BE3"/>
    <w:rsid w:val="002A24C9"/>
    <w:rsid w:val="00340821"/>
    <w:rsid w:val="004D02E1"/>
    <w:rsid w:val="004D6D0E"/>
    <w:rsid w:val="0059133A"/>
    <w:rsid w:val="005F576A"/>
    <w:rsid w:val="006F617B"/>
    <w:rsid w:val="00712EF2"/>
    <w:rsid w:val="007D1AA4"/>
    <w:rsid w:val="008D17AE"/>
    <w:rsid w:val="008E7EEE"/>
    <w:rsid w:val="0096044B"/>
    <w:rsid w:val="00A1705F"/>
    <w:rsid w:val="00A91C1E"/>
    <w:rsid w:val="00A9451E"/>
    <w:rsid w:val="00AD5BDF"/>
    <w:rsid w:val="00B934F7"/>
    <w:rsid w:val="00CE6C0F"/>
    <w:rsid w:val="00D10866"/>
    <w:rsid w:val="00E047FB"/>
    <w:rsid w:val="00E31631"/>
    <w:rsid w:val="00E8534C"/>
    <w:rsid w:val="00EA6597"/>
    <w:rsid w:val="00ED0D38"/>
    <w:rsid w:val="00ED5D6C"/>
    <w:rsid w:val="00F0704A"/>
    <w:rsid w:val="00F91045"/>
    <w:rsid w:val="00FE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43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Pr>
      <w:rFonts w:ascii="Helvetica Neue" w:hAnsi="Helvetica Neue" w:cs="Times New Roman"/>
      <w:color w:val="454545"/>
      <w:sz w:val="18"/>
      <w:szCs w:val="18"/>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Revision">
    <w:name w:val="Revision"/>
    <w:hidden/>
    <w:uiPriority w:val="99"/>
    <w:semiHidden/>
    <w:rsid w:val="00172943"/>
  </w:style>
  <w:style w:type="paragraph" w:styleId="Title">
    <w:name w:val="Title"/>
    <w:basedOn w:val="Normal"/>
    <w:next w:val="Normal"/>
    <w:link w:val="TitleChar"/>
    <w:uiPriority w:val="10"/>
    <w:qFormat/>
    <w:rsid w:val="00D108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66"/>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FE1D1D"/>
  </w:style>
  <w:style w:type="paragraph" w:styleId="ListParagraph">
    <w:name w:val="List Paragraph"/>
    <w:basedOn w:val="Normal"/>
    <w:uiPriority w:val="34"/>
    <w:qFormat/>
    <w:rsid w:val="00AD5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95943">
          <w:marLeft w:val="360"/>
          <w:marRight w:val="0"/>
          <w:marTop w:val="200"/>
          <w:marBottom w:val="0"/>
          <w:divBdr>
            <w:top w:val="none" w:sz="0" w:space="0" w:color="auto"/>
            <w:left w:val="none" w:sz="0" w:space="0" w:color="auto"/>
            <w:bottom w:val="none" w:sz="0" w:space="0" w:color="auto"/>
            <w:right w:val="none" w:sz="0" w:space="0" w:color="auto"/>
          </w:divBdr>
        </w:div>
        <w:div w:id="221988845">
          <w:marLeft w:val="360"/>
          <w:marRight w:val="0"/>
          <w:marTop w:val="200"/>
          <w:marBottom w:val="0"/>
          <w:divBdr>
            <w:top w:val="none" w:sz="0" w:space="0" w:color="auto"/>
            <w:left w:val="none" w:sz="0" w:space="0" w:color="auto"/>
            <w:bottom w:val="none" w:sz="0" w:space="0" w:color="auto"/>
            <w:right w:val="none" w:sz="0" w:space="0" w:color="auto"/>
          </w:divBdr>
        </w:div>
        <w:div w:id="80027201">
          <w:marLeft w:val="360"/>
          <w:marRight w:val="0"/>
          <w:marTop w:val="200"/>
          <w:marBottom w:val="0"/>
          <w:divBdr>
            <w:top w:val="none" w:sz="0" w:space="0" w:color="auto"/>
            <w:left w:val="none" w:sz="0" w:space="0" w:color="auto"/>
            <w:bottom w:val="none" w:sz="0" w:space="0" w:color="auto"/>
            <w:right w:val="none" w:sz="0" w:space="0" w:color="auto"/>
          </w:divBdr>
        </w:div>
        <w:div w:id="322856637">
          <w:marLeft w:val="360"/>
          <w:marRight w:val="0"/>
          <w:marTop w:val="200"/>
          <w:marBottom w:val="0"/>
          <w:divBdr>
            <w:top w:val="none" w:sz="0" w:space="0" w:color="auto"/>
            <w:left w:val="none" w:sz="0" w:space="0" w:color="auto"/>
            <w:bottom w:val="none" w:sz="0" w:space="0" w:color="auto"/>
            <w:right w:val="none" w:sz="0" w:space="0" w:color="auto"/>
          </w:divBdr>
        </w:div>
        <w:div w:id="1716661175">
          <w:marLeft w:val="360"/>
          <w:marRight w:val="0"/>
          <w:marTop w:val="200"/>
          <w:marBottom w:val="0"/>
          <w:divBdr>
            <w:top w:val="none" w:sz="0" w:space="0" w:color="auto"/>
            <w:left w:val="none" w:sz="0" w:space="0" w:color="auto"/>
            <w:bottom w:val="none" w:sz="0" w:space="0" w:color="auto"/>
            <w:right w:val="none" w:sz="0" w:space="0" w:color="auto"/>
          </w:divBdr>
        </w:div>
        <w:div w:id="862941360">
          <w:marLeft w:val="360"/>
          <w:marRight w:val="0"/>
          <w:marTop w:val="200"/>
          <w:marBottom w:val="0"/>
          <w:divBdr>
            <w:top w:val="none" w:sz="0" w:space="0" w:color="auto"/>
            <w:left w:val="none" w:sz="0" w:space="0" w:color="auto"/>
            <w:bottom w:val="none" w:sz="0" w:space="0" w:color="auto"/>
            <w:right w:val="none" w:sz="0" w:space="0" w:color="auto"/>
          </w:divBdr>
        </w:div>
        <w:div w:id="2029411007">
          <w:marLeft w:val="360"/>
          <w:marRight w:val="0"/>
          <w:marTop w:val="200"/>
          <w:marBottom w:val="0"/>
          <w:divBdr>
            <w:top w:val="none" w:sz="0" w:space="0" w:color="auto"/>
            <w:left w:val="none" w:sz="0" w:space="0" w:color="auto"/>
            <w:bottom w:val="none" w:sz="0" w:space="0" w:color="auto"/>
            <w:right w:val="none" w:sz="0" w:space="0" w:color="auto"/>
          </w:divBdr>
        </w:div>
      </w:divsChild>
    </w:div>
    <w:div w:id="964503962">
      <w:bodyDiv w:val="1"/>
      <w:marLeft w:val="0"/>
      <w:marRight w:val="0"/>
      <w:marTop w:val="0"/>
      <w:marBottom w:val="0"/>
      <w:divBdr>
        <w:top w:val="none" w:sz="0" w:space="0" w:color="auto"/>
        <w:left w:val="none" w:sz="0" w:space="0" w:color="auto"/>
        <w:bottom w:val="none" w:sz="0" w:space="0" w:color="auto"/>
        <w:right w:val="none" w:sz="0" w:space="0" w:color="auto"/>
      </w:divBdr>
      <w:divsChild>
        <w:div w:id="1538278861">
          <w:marLeft w:val="360"/>
          <w:marRight w:val="0"/>
          <w:marTop w:val="200"/>
          <w:marBottom w:val="0"/>
          <w:divBdr>
            <w:top w:val="none" w:sz="0" w:space="0" w:color="auto"/>
            <w:left w:val="none" w:sz="0" w:space="0" w:color="auto"/>
            <w:bottom w:val="none" w:sz="0" w:space="0" w:color="auto"/>
            <w:right w:val="none" w:sz="0" w:space="0" w:color="auto"/>
          </w:divBdr>
        </w:div>
        <w:div w:id="1759254407">
          <w:marLeft w:val="360"/>
          <w:marRight w:val="0"/>
          <w:marTop w:val="200"/>
          <w:marBottom w:val="0"/>
          <w:divBdr>
            <w:top w:val="none" w:sz="0" w:space="0" w:color="auto"/>
            <w:left w:val="none" w:sz="0" w:space="0" w:color="auto"/>
            <w:bottom w:val="none" w:sz="0" w:space="0" w:color="auto"/>
            <w:right w:val="none" w:sz="0" w:space="0" w:color="auto"/>
          </w:divBdr>
        </w:div>
        <w:div w:id="204298308">
          <w:marLeft w:val="360"/>
          <w:marRight w:val="0"/>
          <w:marTop w:val="200"/>
          <w:marBottom w:val="0"/>
          <w:divBdr>
            <w:top w:val="none" w:sz="0" w:space="0" w:color="auto"/>
            <w:left w:val="none" w:sz="0" w:space="0" w:color="auto"/>
            <w:bottom w:val="none" w:sz="0" w:space="0" w:color="auto"/>
            <w:right w:val="none" w:sz="0" w:space="0" w:color="auto"/>
          </w:divBdr>
        </w:div>
        <w:div w:id="1875996368">
          <w:marLeft w:val="360"/>
          <w:marRight w:val="0"/>
          <w:marTop w:val="200"/>
          <w:marBottom w:val="0"/>
          <w:divBdr>
            <w:top w:val="none" w:sz="0" w:space="0" w:color="auto"/>
            <w:left w:val="none" w:sz="0" w:space="0" w:color="auto"/>
            <w:bottom w:val="none" w:sz="0" w:space="0" w:color="auto"/>
            <w:right w:val="none" w:sz="0" w:space="0" w:color="auto"/>
          </w:divBdr>
        </w:div>
        <w:div w:id="634289728">
          <w:marLeft w:val="360"/>
          <w:marRight w:val="0"/>
          <w:marTop w:val="200"/>
          <w:marBottom w:val="0"/>
          <w:divBdr>
            <w:top w:val="none" w:sz="0" w:space="0" w:color="auto"/>
            <w:left w:val="none" w:sz="0" w:space="0" w:color="auto"/>
            <w:bottom w:val="none" w:sz="0" w:space="0" w:color="auto"/>
            <w:right w:val="none" w:sz="0" w:space="0" w:color="auto"/>
          </w:divBdr>
        </w:div>
        <w:div w:id="1286232590">
          <w:marLeft w:val="360"/>
          <w:marRight w:val="0"/>
          <w:marTop w:val="200"/>
          <w:marBottom w:val="0"/>
          <w:divBdr>
            <w:top w:val="none" w:sz="0" w:space="0" w:color="auto"/>
            <w:left w:val="none" w:sz="0" w:space="0" w:color="auto"/>
            <w:bottom w:val="none" w:sz="0" w:space="0" w:color="auto"/>
            <w:right w:val="none" w:sz="0" w:space="0" w:color="auto"/>
          </w:divBdr>
        </w:div>
        <w:div w:id="645209522">
          <w:marLeft w:val="360"/>
          <w:marRight w:val="0"/>
          <w:marTop w:val="200"/>
          <w:marBottom w:val="0"/>
          <w:divBdr>
            <w:top w:val="none" w:sz="0" w:space="0" w:color="auto"/>
            <w:left w:val="none" w:sz="0" w:space="0" w:color="auto"/>
            <w:bottom w:val="none" w:sz="0" w:space="0" w:color="auto"/>
            <w:right w:val="none" w:sz="0" w:space="0" w:color="auto"/>
          </w:divBdr>
        </w:div>
      </w:divsChild>
    </w:div>
    <w:div w:id="1703703929">
      <w:bodyDiv w:val="1"/>
      <w:marLeft w:val="0"/>
      <w:marRight w:val="0"/>
      <w:marTop w:val="0"/>
      <w:marBottom w:val="0"/>
      <w:divBdr>
        <w:top w:val="none" w:sz="0" w:space="0" w:color="auto"/>
        <w:left w:val="none" w:sz="0" w:space="0" w:color="auto"/>
        <w:bottom w:val="none" w:sz="0" w:space="0" w:color="auto"/>
        <w:right w:val="none" w:sz="0" w:space="0" w:color="auto"/>
      </w:divBdr>
      <w:divsChild>
        <w:div w:id="1186021074">
          <w:marLeft w:val="360"/>
          <w:marRight w:val="0"/>
          <w:marTop w:val="200"/>
          <w:marBottom w:val="0"/>
          <w:divBdr>
            <w:top w:val="none" w:sz="0" w:space="0" w:color="auto"/>
            <w:left w:val="none" w:sz="0" w:space="0" w:color="auto"/>
            <w:bottom w:val="none" w:sz="0" w:space="0" w:color="auto"/>
            <w:right w:val="none" w:sz="0" w:space="0" w:color="auto"/>
          </w:divBdr>
        </w:div>
        <w:div w:id="777138937">
          <w:marLeft w:val="360"/>
          <w:marRight w:val="0"/>
          <w:marTop w:val="200"/>
          <w:marBottom w:val="0"/>
          <w:divBdr>
            <w:top w:val="none" w:sz="0" w:space="0" w:color="auto"/>
            <w:left w:val="none" w:sz="0" w:space="0" w:color="auto"/>
            <w:bottom w:val="none" w:sz="0" w:space="0" w:color="auto"/>
            <w:right w:val="none" w:sz="0" w:space="0" w:color="auto"/>
          </w:divBdr>
        </w:div>
        <w:div w:id="608396424">
          <w:marLeft w:val="360"/>
          <w:marRight w:val="0"/>
          <w:marTop w:val="200"/>
          <w:marBottom w:val="0"/>
          <w:divBdr>
            <w:top w:val="none" w:sz="0" w:space="0" w:color="auto"/>
            <w:left w:val="none" w:sz="0" w:space="0" w:color="auto"/>
            <w:bottom w:val="none" w:sz="0" w:space="0" w:color="auto"/>
            <w:right w:val="none" w:sz="0" w:space="0" w:color="auto"/>
          </w:divBdr>
        </w:div>
        <w:div w:id="1318724177">
          <w:marLeft w:val="360"/>
          <w:marRight w:val="0"/>
          <w:marTop w:val="200"/>
          <w:marBottom w:val="0"/>
          <w:divBdr>
            <w:top w:val="none" w:sz="0" w:space="0" w:color="auto"/>
            <w:left w:val="none" w:sz="0" w:space="0" w:color="auto"/>
            <w:bottom w:val="none" w:sz="0" w:space="0" w:color="auto"/>
            <w:right w:val="none" w:sz="0" w:space="0" w:color="auto"/>
          </w:divBdr>
        </w:div>
        <w:div w:id="1884173908">
          <w:marLeft w:val="360"/>
          <w:marRight w:val="0"/>
          <w:marTop w:val="200"/>
          <w:marBottom w:val="0"/>
          <w:divBdr>
            <w:top w:val="none" w:sz="0" w:space="0" w:color="auto"/>
            <w:left w:val="none" w:sz="0" w:space="0" w:color="auto"/>
            <w:bottom w:val="none" w:sz="0" w:space="0" w:color="auto"/>
            <w:right w:val="none" w:sz="0" w:space="0" w:color="auto"/>
          </w:divBdr>
        </w:div>
        <w:div w:id="13656520">
          <w:marLeft w:val="360"/>
          <w:marRight w:val="0"/>
          <w:marTop w:val="200"/>
          <w:marBottom w:val="0"/>
          <w:divBdr>
            <w:top w:val="none" w:sz="0" w:space="0" w:color="auto"/>
            <w:left w:val="none" w:sz="0" w:space="0" w:color="auto"/>
            <w:bottom w:val="none" w:sz="0" w:space="0" w:color="auto"/>
            <w:right w:val="none" w:sz="0" w:space="0" w:color="auto"/>
          </w:divBdr>
        </w:div>
        <w:div w:id="1230842692">
          <w:marLeft w:val="360"/>
          <w:marRight w:val="0"/>
          <w:marTop w:val="200"/>
          <w:marBottom w:val="0"/>
          <w:divBdr>
            <w:top w:val="none" w:sz="0" w:space="0" w:color="auto"/>
            <w:left w:val="none" w:sz="0" w:space="0" w:color="auto"/>
            <w:bottom w:val="none" w:sz="0" w:space="0" w:color="auto"/>
            <w:right w:val="none" w:sz="0" w:space="0" w:color="auto"/>
          </w:divBdr>
        </w:div>
        <w:div w:id="1592009076">
          <w:marLeft w:val="360"/>
          <w:marRight w:val="0"/>
          <w:marTop w:val="200"/>
          <w:marBottom w:val="0"/>
          <w:divBdr>
            <w:top w:val="none" w:sz="0" w:space="0" w:color="auto"/>
            <w:left w:val="none" w:sz="0" w:space="0" w:color="auto"/>
            <w:bottom w:val="none" w:sz="0" w:space="0" w:color="auto"/>
            <w:right w:val="none" w:sz="0" w:space="0" w:color="auto"/>
          </w:divBdr>
        </w:div>
        <w:div w:id="1928683206">
          <w:marLeft w:val="360"/>
          <w:marRight w:val="0"/>
          <w:marTop w:val="200"/>
          <w:marBottom w:val="0"/>
          <w:divBdr>
            <w:top w:val="none" w:sz="0" w:space="0" w:color="auto"/>
            <w:left w:val="none" w:sz="0" w:space="0" w:color="auto"/>
            <w:bottom w:val="none" w:sz="0" w:space="0" w:color="auto"/>
            <w:right w:val="none" w:sz="0" w:space="0" w:color="auto"/>
          </w:divBdr>
        </w:div>
        <w:div w:id="888372822">
          <w:marLeft w:val="360"/>
          <w:marRight w:val="0"/>
          <w:marTop w:val="200"/>
          <w:marBottom w:val="0"/>
          <w:divBdr>
            <w:top w:val="none" w:sz="0" w:space="0" w:color="auto"/>
            <w:left w:val="none" w:sz="0" w:space="0" w:color="auto"/>
            <w:bottom w:val="none" w:sz="0" w:space="0" w:color="auto"/>
            <w:right w:val="none" w:sz="0" w:space="0" w:color="auto"/>
          </w:divBdr>
        </w:div>
      </w:divsChild>
    </w:div>
    <w:div w:id="1923486864">
      <w:bodyDiv w:val="1"/>
      <w:marLeft w:val="0"/>
      <w:marRight w:val="0"/>
      <w:marTop w:val="0"/>
      <w:marBottom w:val="0"/>
      <w:divBdr>
        <w:top w:val="none" w:sz="0" w:space="0" w:color="auto"/>
        <w:left w:val="none" w:sz="0" w:space="0" w:color="auto"/>
        <w:bottom w:val="none" w:sz="0" w:space="0" w:color="auto"/>
        <w:right w:val="none" w:sz="0" w:space="0" w:color="auto"/>
      </w:divBdr>
    </w:div>
    <w:div w:id="1939672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McNally</cp:lastModifiedBy>
  <cp:revision>6</cp:revision>
  <dcterms:created xsi:type="dcterms:W3CDTF">2019-04-23T14:03:00Z</dcterms:created>
  <dcterms:modified xsi:type="dcterms:W3CDTF">2019-08-21T20:43:00Z</dcterms:modified>
</cp:coreProperties>
</file>