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1A695" w14:textId="77777777" w:rsidR="00F16DB8" w:rsidRDefault="007C3854">
      <w:pPr>
        <w:pStyle w:val="Body"/>
        <w:jc w:val="center"/>
        <w:rPr>
          <w:b/>
          <w:bCs/>
          <w:sz w:val="20"/>
          <w:szCs w:val="20"/>
        </w:rPr>
      </w:pPr>
      <w:r>
        <w:rPr>
          <w:b/>
          <w:bCs/>
          <w:sz w:val="20"/>
          <w:szCs w:val="20"/>
        </w:rPr>
        <w:t>USA Taekwondo</w:t>
      </w:r>
    </w:p>
    <w:p w14:paraId="44707081" w14:textId="77777777" w:rsidR="00F16DB8" w:rsidRDefault="00F16DB8">
      <w:pPr>
        <w:pStyle w:val="Body"/>
        <w:jc w:val="center"/>
        <w:rPr>
          <w:b/>
          <w:bCs/>
          <w:sz w:val="20"/>
          <w:szCs w:val="20"/>
        </w:rPr>
      </w:pPr>
    </w:p>
    <w:p w14:paraId="2898DE8E" w14:textId="77777777" w:rsidR="00F16DB8" w:rsidRDefault="007C3854">
      <w:pPr>
        <w:pStyle w:val="Body"/>
        <w:jc w:val="center"/>
        <w:rPr>
          <w:b/>
          <w:bCs/>
          <w:sz w:val="20"/>
          <w:szCs w:val="20"/>
        </w:rPr>
      </w:pPr>
      <w:r>
        <w:rPr>
          <w:b/>
          <w:bCs/>
          <w:sz w:val="20"/>
          <w:szCs w:val="20"/>
        </w:rPr>
        <w:t>MINUTES OF A MEETING OF THE BOARD OF DIRECTORS</w:t>
      </w:r>
    </w:p>
    <w:p w14:paraId="0B9EB153" w14:textId="77777777" w:rsidR="00F16DB8" w:rsidRDefault="00F16DB8">
      <w:pPr>
        <w:pStyle w:val="Body"/>
        <w:jc w:val="center"/>
        <w:rPr>
          <w:b/>
          <w:bCs/>
          <w:sz w:val="20"/>
          <w:szCs w:val="20"/>
        </w:rPr>
      </w:pPr>
    </w:p>
    <w:p w14:paraId="6205786B" w14:textId="2E762E8D" w:rsidR="00F16DB8" w:rsidRDefault="007C3854">
      <w:pPr>
        <w:pStyle w:val="Body"/>
        <w:jc w:val="center"/>
        <w:rPr>
          <w:b/>
          <w:bCs/>
          <w:sz w:val="20"/>
          <w:szCs w:val="20"/>
        </w:rPr>
      </w:pPr>
      <w:r>
        <w:rPr>
          <w:b/>
          <w:bCs/>
          <w:sz w:val="20"/>
          <w:szCs w:val="20"/>
        </w:rPr>
        <w:t xml:space="preserve">Tuesday, </w:t>
      </w:r>
      <w:r w:rsidR="0005251C">
        <w:rPr>
          <w:b/>
          <w:bCs/>
          <w:sz w:val="20"/>
          <w:szCs w:val="20"/>
        </w:rPr>
        <w:t>February 15</w:t>
      </w:r>
      <w:r>
        <w:rPr>
          <w:b/>
          <w:bCs/>
          <w:sz w:val="20"/>
          <w:szCs w:val="20"/>
        </w:rPr>
        <w:t>, 2022</w:t>
      </w:r>
    </w:p>
    <w:p w14:paraId="06E994B7" w14:textId="77777777" w:rsidR="00F16DB8" w:rsidRDefault="00F16DB8">
      <w:pPr>
        <w:pStyle w:val="Body"/>
        <w:jc w:val="center"/>
        <w:rPr>
          <w:b/>
          <w:bCs/>
          <w:sz w:val="20"/>
          <w:szCs w:val="20"/>
        </w:rPr>
      </w:pPr>
    </w:p>
    <w:p w14:paraId="49FADCEA" w14:textId="77777777" w:rsidR="00F16DB8" w:rsidRDefault="00F16DB8">
      <w:pPr>
        <w:pStyle w:val="Body"/>
        <w:rPr>
          <w:b/>
          <w:bCs/>
          <w:sz w:val="20"/>
          <w:szCs w:val="20"/>
        </w:rPr>
      </w:pPr>
    </w:p>
    <w:p w14:paraId="37F9CBD5" w14:textId="77777777" w:rsidR="00F16DB8" w:rsidRDefault="007C3854">
      <w:pPr>
        <w:pStyle w:val="Body"/>
        <w:rPr>
          <w:b/>
          <w:bCs/>
          <w:sz w:val="20"/>
          <w:szCs w:val="20"/>
        </w:rPr>
      </w:pPr>
      <w:r>
        <w:rPr>
          <w:b/>
          <w:bCs/>
          <w:sz w:val="20"/>
          <w:szCs w:val="20"/>
        </w:rPr>
        <w:t>Attendance:</w:t>
      </w:r>
    </w:p>
    <w:p w14:paraId="050D8785" w14:textId="77777777" w:rsidR="00F16DB8" w:rsidRDefault="00F16DB8">
      <w:pPr>
        <w:pStyle w:val="Body"/>
        <w:rPr>
          <w:b/>
          <w:bCs/>
          <w:sz w:val="20"/>
          <w:szCs w:val="20"/>
        </w:rPr>
      </w:pPr>
    </w:p>
    <w:p w14:paraId="7314A453" w14:textId="77777777" w:rsidR="00F16DB8" w:rsidRDefault="007C3854">
      <w:pPr>
        <w:pStyle w:val="Body"/>
        <w:rPr>
          <w:sz w:val="20"/>
          <w:szCs w:val="20"/>
        </w:rPr>
      </w:pPr>
      <w:r>
        <w:rPr>
          <w:sz w:val="20"/>
          <w:szCs w:val="20"/>
        </w:rPr>
        <w:t>P = Present; L = Late Attendance; A = Absent</w:t>
      </w:r>
    </w:p>
    <w:p w14:paraId="79F0E807" w14:textId="77777777" w:rsidR="00F16DB8" w:rsidRDefault="00F16DB8">
      <w:pPr>
        <w:pStyle w:val="Body"/>
        <w:rPr>
          <w:b/>
          <w:bCs/>
          <w:sz w:val="20"/>
          <w:szCs w:val="20"/>
        </w:rPr>
      </w:pPr>
    </w:p>
    <w:tbl>
      <w:tblPr>
        <w:tblW w:w="9360" w:type="dxa"/>
        <w:tblInd w:w="108"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4A0" w:firstRow="1" w:lastRow="0" w:firstColumn="1" w:lastColumn="0" w:noHBand="0" w:noVBand="1"/>
      </w:tblPr>
      <w:tblGrid>
        <w:gridCol w:w="438"/>
        <w:gridCol w:w="4068"/>
        <w:gridCol w:w="417"/>
        <w:gridCol w:w="4437"/>
      </w:tblGrid>
      <w:tr w:rsidR="00F16DB8" w14:paraId="74782E43" w14:textId="77777777">
        <w:trPr>
          <w:trHeight w:val="294"/>
        </w:trPr>
        <w:tc>
          <w:tcPr>
            <w:tcW w:w="438"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A0259B1" w14:textId="77777777" w:rsidR="00F16DB8" w:rsidRDefault="007C3854">
            <w:pPr>
              <w:pStyle w:val="TableStyle2"/>
            </w:pPr>
            <w:r>
              <w:rPr>
                <w:rFonts w:eastAsia="Arial Unicode MS" w:cs="Arial Unicode MS"/>
              </w:rPr>
              <w:t>P</w:t>
            </w:r>
          </w:p>
        </w:tc>
        <w:tc>
          <w:tcPr>
            <w:tcW w:w="4067"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737AC99" w14:textId="77777777" w:rsidR="00F16DB8" w:rsidRDefault="007C3854">
            <w:pPr>
              <w:pStyle w:val="TableStyle2"/>
            </w:pPr>
            <w:r>
              <w:rPr>
                <w:rFonts w:eastAsia="Arial Unicode MS" w:cs="Arial Unicode MS"/>
              </w:rPr>
              <w:t>Beth Pinkney, Chair</w:t>
            </w:r>
          </w:p>
        </w:tc>
        <w:tc>
          <w:tcPr>
            <w:tcW w:w="417"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DE5467E" w14:textId="24DC0A87" w:rsidR="00F16DB8" w:rsidRDefault="0005251C">
            <w:pPr>
              <w:pStyle w:val="TableStyle2"/>
            </w:pPr>
            <w:r>
              <w:rPr>
                <w:rFonts w:eastAsia="Arial Unicode MS" w:cs="Arial Unicode MS"/>
              </w:rPr>
              <w:t>A</w:t>
            </w:r>
          </w:p>
        </w:tc>
        <w:tc>
          <w:tcPr>
            <w:tcW w:w="4436"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0FCE329B" w14:textId="77777777" w:rsidR="00F16DB8" w:rsidRDefault="007C3854">
            <w:pPr>
              <w:pStyle w:val="TableStyle2"/>
            </w:pPr>
            <w:r>
              <w:rPr>
                <w:rFonts w:eastAsia="Arial Unicode MS" w:cs="Arial Unicode MS"/>
              </w:rPr>
              <w:t>Carol Lewis, Independent Director</w:t>
            </w:r>
          </w:p>
        </w:tc>
      </w:tr>
      <w:tr w:rsidR="00F16DB8" w14:paraId="740E9E6C" w14:textId="77777777">
        <w:trPr>
          <w:trHeight w:val="294"/>
        </w:trPr>
        <w:tc>
          <w:tcPr>
            <w:tcW w:w="438" w:type="dxa"/>
            <w:tcBorders>
              <w:top w:val="single" w:sz="4" w:space="0" w:color="929292"/>
              <w:left w:val="single" w:sz="4" w:space="0" w:color="929292"/>
              <w:bottom w:val="single" w:sz="4" w:space="0" w:color="929292"/>
              <w:right w:val="single" w:sz="4" w:space="0" w:color="929292"/>
            </w:tcBorders>
            <w:shd w:val="clear" w:color="auto" w:fill="FEFFFF"/>
            <w:tcMar>
              <w:top w:w="80" w:type="dxa"/>
              <w:left w:w="80" w:type="dxa"/>
              <w:bottom w:w="80" w:type="dxa"/>
              <w:right w:w="80" w:type="dxa"/>
            </w:tcMar>
          </w:tcPr>
          <w:p w14:paraId="4193A4E5" w14:textId="77777777" w:rsidR="00F16DB8" w:rsidRDefault="007C3854">
            <w:pPr>
              <w:pStyle w:val="TableStyle2"/>
            </w:pPr>
            <w:r>
              <w:rPr>
                <w:rFonts w:eastAsia="Arial Unicode MS" w:cs="Arial Unicode MS"/>
              </w:rPr>
              <w:t>P</w:t>
            </w:r>
          </w:p>
        </w:tc>
        <w:tc>
          <w:tcPr>
            <w:tcW w:w="4067" w:type="dxa"/>
            <w:tcBorders>
              <w:top w:val="single" w:sz="4" w:space="0" w:color="929292"/>
              <w:left w:val="single" w:sz="4" w:space="0" w:color="929292"/>
              <w:bottom w:val="single" w:sz="4" w:space="0" w:color="929292"/>
              <w:right w:val="single" w:sz="4" w:space="0" w:color="929292"/>
            </w:tcBorders>
            <w:shd w:val="clear" w:color="auto" w:fill="FEFFFF"/>
            <w:tcMar>
              <w:top w:w="80" w:type="dxa"/>
              <w:left w:w="80" w:type="dxa"/>
              <w:bottom w:w="80" w:type="dxa"/>
              <w:right w:w="80" w:type="dxa"/>
            </w:tcMar>
          </w:tcPr>
          <w:p w14:paraId="5829B60A" w14:textId="77777777" w:rsidR="00F16DB8" w:rsidRDefault="007C3854">
            <w:pPr>
              <w:pStyle w:val="TableStyle2"/>
            </w:pPr>
            <w:r>
              <w:rPr>
                <w:rFonts w:eastAsia="Arial Unicode MS" w:cs="Arial Unicode MS"/>
              </w:rPr>
              <w:t>Bernard Robinson, Referee Director</w:t>
            </w:r>
          </w:p>
        </w:tc>
        <w:tc>
          <w:tcPr>
            <w:tcW w:w="417" w:type="dxa"/>
            <w:tcBorders>
              <w:top w:val="single" w:sz="4" w:space="0" w:color="929292"/>
              <w:left w:val="single" w:sz="4" w:space="0" w:color="929292"/>
              <w:bottom w:val="single" w:sz="4" w:space="0" w:color="929292"/>
              <w:right w:val="single" w:sz="4" w:space="0" w:color="929292"/>
            </w:tcBorders>
            <w:shd w:val="clear" w:color="auto" w:fill="FEFFFF"/>
            <w:tcMar>
              <w:top w:w="80" w:type="dxa"/>
              <w:left w:w="80" w:type="dxa"/>
              <w:bottom w:w="80" w:type="dxa"/>
              <w:right w:w="80" w:type="dxa"/>
            </w:tcMar>
          </w:tcPr>
          <w:p w14:paraId="53397719" w14:textId="77777777" w:rsidR="00F16DB8" w:rsidRDefault="007C3854">
            <w:pPr>
              <w:pStyle w:val="TableStyle2"/>
            </w:pPr>
            <w:r>
              <w:rPr>
                <w:rFonts w:eastAsia="Arial Unicode MS" w:cs="Arial Unicode MS"/>
              </w:rPr>
              <w:t>P</w:t>
            </w:r>
          </w:p>
        </w:tc>
        <w:tc>
          <w:tcPr>
            <w:tcW w:w="4436" w:type="dxa"/>
            <w:tcBorders>
              <w:top w:val="single" w:sz="4" w:space="0" w:color="929292"/>
              <w:left w:val="single" w:sz="4" w:space="0" w:color="929292"/>
              <w:bottom w:val="single" w:sz="4" w:space="0" w:color="929292"/>
              <w:right w:val="single" w:sz="4" w:space="0" w:color="929292"/>
            </w:tcBorders>
            <w:shd w:val="clear" w:color="auto" w:fill="FEFFFF"/>
            <w:tcMar>
              <w:top w:w="80" w:type="dxa"/>
              <w:left w:w="80" w:type="dxa"/>
              <w:bottom w:w="80" w:type="dxa"/>
              <w:right w:w="80" w:type="dxa"/>
            </w:tcMar>
          </w:tcPr>
          <w:p w14:paraId="5E9ACF46" w14:textId="77777777" w:rsidR="00F16DB8" w:rsidRDefault="007C3854">
            <w:pPr>
              <w:pStyle w:val="TableStyle2"/>
            </w:pPr>
            <w:r>
              <w:rPr>
                <w:rFonts w:eastAsia="Arial Unicode MS" w:cs="Arial Unicode MS"/>
              </w:rPr>
              <w:t>Jesse Kuhns, Coach Director</w:t>
            </w:r>
          </w:p>
        </w:tc>
      </w:tr>
      <w:tr w:rsidR="00F16DB8" w14:paraId="0149AAD0" w14:textId="77777777">
        <w:trPr>
          <w:trHeight w:val="294"/>
        </w:trPr>
        <w:tc>
          <w:tcPr>
            <w:tcW w:w="438"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FE087F2" w14:textId="77777777" w:rsidR="00F16DB8" w:rsidRDefault="007C3854">
            <w:pPr>
              <w:pStyle w:val="TableStyle2"/>
            </w:pPr>
            <w:r>
              <w:rPr>
                <w:rFonts w:eastAsia="Arial Unicode MS" w:cs="Arial Unicode MS"/>
              </w:rPr>
              <w:t>A</w:t>
            </w:r>
          </w:p>
        </w:tc>
        <w:tc>
          <w:tcPr>
            <w:tcW w:w="4067"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13CC52B7" w14:textId="77777777" w:rsidR="00F16DB8" w:rsidRDefault="007C3854">
            <w:pPr>
              <w:pStyle w:val="TableStyle2"/>
            </w:pPr>
            <w:r>
              <w:rPr>
                <w:rFonts w:eastAsia="Arial Unicode MS" w:cs="Arial Unicode MS"/>
              </w:rPr>
              <w:t>Seth Wilson, Club Director</w:t>
            </w:r>
          </w:p>
        </w:tc>
        <w:tc>
          <w:tcPr>
            <w:tcW w:w="417"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08DFD71" w14:textId="77777777" w:rsidR="00F16DB8" w:rsidRDefault="007C3854">
            <w:pPr>
              <w:pStyle w:val="TableStyle2"/>
            </w:pPr>
            <w:r>
              <w:rPr>
                <w:rFonts w:eastAsia="Arial Unicode MS" w:cs="Arial Unicode MS"/>
              </w:rPr>
              <w:t>P</w:t>
            </w:r>
          </w:p>
        </w:tc>
        <w:tc>
          <w:tcPr>
            <w:tcW w:w="4436"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02408C0E" w14:textId="77777777" w:rsidR="00F16DB8" w:rsidRDefault="007C3854">
            <w:pPr>
              <w:pStyle w:val="TableStyle2"/>
            </w:pPr>
            <w:proofErr w:type="spellStart"/>
            <w:r>
              <w:rPr>
                <w:rFonts w:eastAsia="Arial Unicode MS" w:cs="Arial Unicode MS"/>
              </w:rPr>
              <w:t>Bongseok</w:t>
            </w:r>
            <w:proofErr w:type="spellEnd"/>
            <w:r>
              <w:rPr>
                <w:rFonts w:eastAsia="Arial Unicode MS" w:cs="Arial Unicode MS"/>
              </w:rPr>
              <w:t xml:space="preserve"> Kim, Affiliated Organization Director</w:t>
            </w:r>
          </w:p>
        </w:tc>
      </w:tr>
      <w:tr w:rsidR="00F16DB8" w14:paraId="3BA11B7D" w14:textId="77777777">
        <w:trPr>
          <w:trHeight w:val="294"/>
        </w:trPr>
        <w:tc>
          <w:tcPr>
            <w:tcW w:w="438" w:type="dxa"/>
            <w:tcBorders>
              <w:top w:val="single" w:sz="4" w:space="0" w:color="929292"/>
              <w:left w:val="single" w:sz="4" w:space="0" w:color="929292"/>
              <w:bottom w:val="single" w:sz="4" w:space="0" w:color="929292"/>
              <w:right w:val="single" w:sz="4" w:space="0" w:color="929292"/>
            </w:tcBorders>
            <w:shd w:val="clear" w:color="auto" w:fill="FEFFFF"/>
            <w:tcMar>
              <w:top w:w="80" w:type="dxa"/>
              <w:left w:w="80" w:type="dxa"/>
              <w:bottom w:w="80" w:type="dxa"/>
              <w:right w:w="80" w:type="dxa"/>
            </w:tcMar>
          </w:tcPr>
          <w:p w14:paraId="022AAA1C" w14:textId="13148F06" w:rsidR="00F16DB8" w:rsidRDefault="0005251C">
            <w:pPr>
              <w:pStyle w:val="TableStyle2"/>
            </w:pPr>
            <w:r>
              <w:rPr>
                <w:rFonts w:eastAsia="Arial Unicode MS" w:cs="Arial Unicode MS"/>
              </w:rPr>
              <w:t>P</w:t>
            </w:r>
          </w:p>
        </w:tc>
        <w:tc>
          <w:tcPr>
            <w:tcW w:w="4067" w:type="dxa"/>
            <w:tcBorders>
              <w:top w:val="single" w:sz="4" w:space="0" w:color="929292"/>
              <w:left w:val="single" w:sz="4" w:space="0" w:color="929292"/>
              <w:bottom w:val="single" w:sz="4" w:space="0" w:color="929292"/>
              <w:right w:val="single" w:sz="4" w:space="0" w:color="929292"/>
            </w:tcBorders>
            <w:shd w:val="clear" w:color="auto" w:fill="FEFFFF"/>
            <w:tcMar>
              <w:top w:w="80" w:type="dxa"/>
              <w:left w:w="80" w:type="dxa"/>
              <w:bottom w:w="80" w:type="dxa"/>
              <w:right w:w="80" w:type="dxa"/>
            </w:tcMar>
          </w:tcPr>
          <w:p w14:paraId="39CCB5A7" w14:textId="77777777" w:rsidR="00F16DB8" w:rsidRDefault="007C3854">
            <w:pPr>
              <w:pStyle w:val="TableStyle2"/>
            </w:pPr>
            <w:proofErr w:type="spellStart"/>
            <w:r>
              <w:rPr>
                <w:rFonts w:eastAsia="Arial Unicode MS" w:cs="Arial Unicode MS"/>
              </w:rPr>
              <w:t>Jaysen</w:t>
            </w:r>
            <w:proofErr w:type="spellEnd"/>
            <w:r>
              <w:rPr>
                <w:rFonts w:eastAsia="Arial Unicode MS" w:cs="Arial Unicode MS"/>
              </w:rPr>
              <w:t xml:space="preserve"> Ishida, USOPC AAC </w:t>
            </w:r>
            <w:proofErr w:type="gramStart"/>
            <w:r>
              <w:rPr>
                <w:rFonts w:eastAsia="Arial Unicode MS" w:cs="Arial Unicode MS"/>
              </w:rPr>
              <w:t>Athlete  Rep</w:t>
            </w:r>
            <w:proofErr w:type="gramEnd"/>
          </w:p>
        </w:tc>
        <w:tc>
          <w:tcPr>
            <w:tcW w:w="417" w:type="dxa"/>
            <w:tcBorders>
              <w:top w:val="single" w:sz="4" w:space="0" w:color="929292"/>
              <w:left w:val="single" w:sz="4" w:space="0" w:color="929292"/>
              <w:bottom w:val="single" w:sz="4" w:space="0" w:color="929292"/>
              <w:right w:val="single" w:sz="4" w:space="0" w:color="929292"/>
            </w:tcBorders>
            <w:shd w:val="clear" w:color="auto" w:fill="FEFFFF"/>
            <w:tcMar>
              <w:top w:w="80" w:type="dxa"/>
              <w:left w:w="80" w:type="dxa"/>
              <w:bottom w:w="80" w:type="dxa"/>
              <w:right w:w="80" w:type="dxa"/>
            </w:tcMar>
          </w:tcPr>
          <w:p w14:paraId="7D61AB4E" w14:textId="77777777" w:rsidR="00F16DB8" w:rsidRDefault="007C3854">
            <w:pPr>
              <w:pStyle w:val="TableStyle2"/>
            </w:pPr>
            <w:r>
              <w:rPr>
                <w:rFonts w:eastAsia="Arial Unicode MS" w:cs="Arial Unicode MS"/>
              </w:rPr>
              <w:t>A</w:t>
            </w:r>
          </w:p>
        </w:tc>
        <w:tc>
          <w:tcPr>
            <w:tcW w:w="4436" w:type="dxa"/>
            <w:tcBorders>
              <w:top w:val="single" w:sz="4" w:space="0" w:color="929292"/>
              <w:left w:val="single" w:sz="4" w:space="0" w:color="929292"/>
              <w:bottom w:val="single" w:sz="4" w:space="0" w:color="929292"/>
              <w:right w:val="single" w:sz="4" w:space="0" w:color="929292"/>
            </w:tcBorders>
            <w:shd w:val="clear" w:color="auto" w:fill="FEFFFF"/>
            <w:tcMar>
              <w:top w:w="80" w:type="dxa"/>
              <w:left w:w="80" w:type="dxa"/>
              <w:bottom w:w="80" w:type="dxa"/>
              <w:right w:w="80" w:type="dxa"/>
            </w:tcMar>
          </w:tcPr>
          <w:p w14:paraId="26F5B803" w14:textId="77777777" w:rsidR="00F16DB8" w:rsidRDefault="007C3854">
            <w:pPr>
              <w:pStyle w:val="TableStyle2"/>
            </w:pPr>
            <w:r>
              <w:rPr>
                <w:rFonts w:eastAsia="Arial Unicode MS" w:cs="Arial Unicode MS"/>
              </w:rPr>
              <w:t xml:space="preserve">Brianna </w:t>
            </w:r>
            <w:proofErr w:type="spellStart"/>
            <w:r>
              <w:rPr>
                <w:rFonts w:eastAsia="Arial Unicode MS" w:cs="Arial Unicode MS"/>
              </w:rPr>
              <w:t>Salinaro</w:t>
            </w:r>
            <w:proofErr w:type="spellEnd"/>
            <w:r>
              <w:rPr>
                <w:rFonts w:eastAsia="Arial Unicode MS" w:cs="Arial Unicode MS"/>
              </w:rPr>
              <w:t>, USATKD AAC Athlete Rep</w:t>
            </w:r>
          </w:p>
        </w:tc>
      </w:tr>
      <w:tr w:rsidR="00F16DB8" w14:paraId="4E18FF21" w14:textId="77777777">
        <w:trPr>
          <w:trHeight w:val="294"/>
        </w:trPr>
        <w:tc>
          <w:tcPr>
            <w:tcW w:w="438"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EA8606E" w14:textId="77777777" w:rsidR="00F16DB8" w:rsidRDefault="007C3854">
            <w:pPr>
              <w:pStyle w:val="TableStyle2"/>
            </w:pPr>
            <w:r>
              <w:rPr>
                <w:rFonts w:eastAsia="Arial Unicode MS" w:cs="Arial Unicode MS"/>
              </w:rPr>
              <w:t>P</w:t>
            </w:r>
          </w:p>
        </w:tc>
        <w:tc>
          <w:tcPr>
            <w:tcW w:w="4067"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0C882385" w14:textId="77777777" w:rsidR="00F16DB8" w:rsidRDefault="007C3854">
            <w:pPr>
              <w:pStyle w:val="TableStyle2"/>
            </w:pPr>
            <w:r>
              <w:rPr>
                <w:rFonts w:eastAsia="Arial Unicode MS" w:cs="Arial Unicode MS"/>
              </w:rPr>
              <w:t>David Turgeon, USATKD AAC Athlete Rep</w:t>
            </w:r>
          </w:p>
        </w:tc>
        <w:tc>
          <w:tcPr>
            <w:tcW w:w="417"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DC76AB3" w14:textId="77777777" w:rsidR="00F16DB8" w:rsidRDefault="007C3854">
            <w:pPr>
              <w:pStyle w:val="TableStyle2"/>
            </w:pPr>
            <w:r>
              <w:rPr>
                <w:rFonts w:eastAsia="Arial Unicode MS" w:cs="Arial Unicode MS"/>
              </w:rPr>
              <w:t>A</w:t>
            </w:r>
          </w:p>
        </w:tc>
        <w:tc>
          <w:tcPr>
            <w:tcW w:w="4436"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46553682" w14:textId="77777777" w:rsidR="00F16DB8" w:rsidRDefault="007C3854">
            <w:pPr>
              <w:pStyle w:val="TableStyle2"/>
            </w:pPr>
            <w:r>
              <w:rPr>
                <w:rFonts w:eastAsia="Arial Unicode MS" w:cs="Arial Unicode MS"/>
              </w:rPr>
              <w:t xml:space="preserve">John </w:t>
            </w:r>
            <w:proofErr w:type="spellStart"/>
            <w:r>
              <w:rPr>
                <w:rFonts w:eastAsia="Arial Unicode MS" w:cs="Arial Unicode MS"/>
              </w:rPr>
              <w:t>Ensminger</w:t>
            </w:r>
            <w:proofErr w:type="spellEnd"/>
            <w:r>
              <w:rPr>
                <w:rFonts w:eastAsia="Arial Unicode MS" w:cs="Arial Unicode MS"/>
              </w:rPr>
              <w:t>, Independent Director</w:t>
            </w:r>
          </w:p>
        </w:tc>
      </w:tr>
      <w:tr w:rsidR="00F16DB8" w14:paraId="0BD38BAF" w14:textId="77777777">
        <w:trPr>
          <w:trHeight w:val="294"/>
        </w:trPr>
        <w:tc>
          <w:tcPr>
            <w:tcW w:w="438" w:type="dxa"/>
            <w:tcBorders>
              <w:top w:val="single" w:sz="4" w:space="0" w:color="929292"/>
              <w:left w:val="single" w:sz="4" w:space="0" w:color="929292"/>
              <w:bottom w:val="single" w:sz="4" w:space="0" w:color="929292"/>
              <w:right w:val="single" w:sz="4" w:space="0" w:color="929292"/>
            </w:tcBorders>
            <w:shd w:val="clear" w:color="auto" w:fill="FEFFFF"/>
            <w:tcMar>
              <w:top w:w="80" w:type="dxa"/>
              <w:left w:w="80" w:type="dxa"/>
              <w:bottom w:w="80" w:type="dxa"/>
              <w:right w:w="80" w:type="dxa"/>
            </w:tcMar>
          </w:tcPr>
          <w:p w14:paraId="30007007" w14:textId="77777777" w:rsidR="00F16DB8" w:rsidRDefault="007C3854">
            <w:pPr>
              <w:pStyle w:val="TableStyle2"/>
            </w:pPr>
            <w:r>
              <w:rPr>
                <w:rFonts w:eastAsia="Arial Unicode MS" w:cs="Arial Unicode MS"/>
              </w:rPr>
              <w:t>P</w:t>
            </w:r>
          </w:p>
        </w:tc>
        <w:tc>
          <w:tcPr>
            <w:tcW w:w="4067" w:type="dxa"/>
            <w:tcBorders>
              <w:top w:val="single" w:sz="4" w:space="0" w:color="929292"/>
              <w:left w:val="single" w:sz="4" w:space="0" w:color="929292"/>
              <w:bottom w:val="single" w:sz="4" w:space="0" w:color="929292"/>
              <w:right w:val="single" w:sz="4" w:space="0" w:color="929292"/>
            </w:tcBorders>
            <w:shd w:val="clear" w:color="auto" w:fill="FEFFFF"/>
            <w:tcMar>
              <w:top w:w="80" w:type="dxa"/>
              <w:left w:w="80" w:type="dxa"/>
              <w:bottom w:w="80" w:type="dxa"/>
              <w:right w:w="80" w:type="dxa"/>
            </w:tcMar>
          </w:tcPr>
          <w:p w14:paraId="1BD68A9F" w14:textId="77777777" w:rsidR="00F16DB8" w:rsidRDefault="007C3854">
            <w:pPr>
              <w:pStyle w:val="TableStyle2"/>
            </w:pPr>
            <w:r>
              <w:rPr>
                <w:rFonts w:eastAsia="Arial Unicode MS" w:cs="Arial Unicode MS"/>
              </w:rPr>
              <w:t>Joe Hammond, Independent Director</w:t>
            </w:r>
          </w:p>
        </w:tc>
        <w:tc>
          <w:tcPr>
            <w:tcW w:w="417" w:type="dxa"/>
            <w:tcBorders>
              <w:top w:val="single" w:sz="4" w:space="0" w:color="929292"/>
              <w:left w:val="single" w:sz="4" w:space="0" w:color="929292"/>
              <w:bottom w:val="single" w:sz="4" w:space="0" w:color="929292"/>
              <w:right w:val="single" w:sz="4" w:space="0" w:color="929292"/>
            </w:tcBorders>
            <w:shd w:val="clear" w:color="auto" w:fill="FEFFFF"/>
            <w:tcMar>
              <w:top w:w="80" w:type="dxa"/>
              <w:left w:w="80" w:type="dxa"/>
              <w:bottom w:w="80" w:type="dxa"/>
              <w:right w:w="80" w:type="dxa"/>
            </w:tcMar>
          </w:tcPr>
          <w:p w14:paraId="1090B395" w14:textId="386DB7FE" w:rsidR="00F16DB8" w:rsidRDefault="0005251C">
            <w:pPr>
              <w:pStyle w:val="TableStyle2"/>
            </w:pPr>
            <w:r>
              <w:rPr>
                <w:rFonts w:eastAsia="Arial Unicode MS" w:cs="Arial Unicode MS"/>
              </w:rPr>
              <w:t>A</w:t>
            </w:r>
          </w:p>
        </w:tc>
        <w:tc>
          <w:tcPr>
            <w:tcW w:w="4436" w:type="dxa"/>
            <w:tcBorders>
              <w:top w:val="single" w:sz="4" w:space="0" w:color="929292"/>
              <w:left w:val="single" w:sz="4" w:space="0" w:color="929292"/>
              <w:bottom w:val="single" w:sz="4" w:space="0" w:color="929292"/>
              <w:right w:val="single" w:sz="4" w:space="0" w:color="929292"/>
            </w:tcBorders>
            <w:shd w:val="clear" w:color="auto" w:fill="FEFFFF"/>
            <w:tcMar>
              <w:top w:w="80" w:type="dxa"/>
              <w:left w:w="80" w:type="dxa"/>
              <w:bottom w:w="80" w:type="dxa"/>
              <w:right w:w="80" w:type="dxa"/>
            </w:tcMar>
          </w:tcPr>
          <w:p w14:paraId="1A4608FD" w14:textId="77777777" w:rsidR="00F16DB8" w:rsidRDefault="007C3854">
            <w:pPr>
              <w:pStyle w:val="TableStyle2"/>
            </w:pPr>
            <w:r>
              <w:rPr>
                <w:rFonts w:eastAsia="Arial Unicode MS" w:cs="Arial Unicode MS"/>
              </w:rPr>
              <w:t>Jason Kirksey, Independent Director</w:t>
            </w:r>
          </w:p>
        </w:tc>
      </w:tr>
      <w:tr w:rsidR="00F16DB8" w14:paraId="33FB19E0" w14:textId="77777777">
        <w:trPr>
          <w:trHeight w:val="294"/>
        </w:trPr>
        <w:tc>
          <w:tcPr>
            <w:tcW w:w="438"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4DA26DC6" w14:textId="15FC96A0" w:rsidR="00F16DB8" w:rsidRDefault="0005251C">
            <w:pPr>
              <w:pStyle w:val="TableStyle2"/>
            </w:pPr>
            <w:r>
              <w:rPr>
                <w:rFonts w:eastAsia="Arial Unicode MS" w:cs="Arial Unicode MS"/>
              </w:rPr>
              <w:t>A</w:t>
            </w:r>
          </w:p>
        </w:tc>
        <w:tc>
          <w:tcPr>
            <w:tcW w:w="4067"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B5A1D6B" w14:textId="77777777" w:rsidR="00F16DB8" w:rsidRDefault="007C3854">
            <w:pPr>
              <w:pStyle w:val="TableStyle2"/>
            </w:pPr>
            <w:r>
              <w:rPr>
                <w:rFonts w:eastAsia="Arial Unicode MS" w:cs="Arial Unicode MS"/>
              </w:rPr>
              <w:t>Rob Williams, Independent Director</w:t>
            </w:r>
          </w:p>
        </w:tc>
        <w:tc>
          <w:tcPr>
            <w:tcW w:w="417"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B277F90" w14:textId="77777777" w:rsidR="00F16DB8" w:rsidRDefault="007C3854">
            <w:pPr>
              <w:pStyle w:val="TableStyle2"/>
            </w:pPr>
            <w:r>
              <w:rPr>
                <w:rFonts w:eastAsia="Arial Unicode MS" w:cs="Arial Unicode MS"/>
              </w:rPr>
              <w:t>A</w:t>
            </w:r>
          </w:p>
        </w:tc>
        <w:tc>
          <w:tcPr>
            <w:tcW w:w="4436"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555B485" w14:textId="77777777" w:rsidR="00F16DB8" w:rsidRDefault="007C3854">
            <w:pPr>
              <w:pStyle w:val="TableStyle2"/>
            </w:pPr>
            <w:r>
              <w:rPr>
                <w:rFonts w:eastAsia="Arial Unicode MS" w:cs="Arial Unicode MS"/>
              </w:rPr>
              <w:t>Yuki Sugawara, Independent Director</w:t>
            </w:r>
          </w:p>
        </w:tc>
      </w:tr>
    </w:tbl>
    <w:p w14:paraId="431C6BC2" w14:textId="77777777" w:rsidR="00F16DB8" w:rsidRDefault="00F16DB8">
      <w:pPr>
        <w:pStyle w:val="Body"/>
        <w:rPr>
          <w:b/>
          <w:bCs/>
          <w:sz w:val="20"/>
          <w:szCs w:val="20"/>
        </w:rPr>
      </w:pPr>
    </w:p>
    <w:p w14:paraId="345ED2F6" w14:textId="77777777" w:rsidR="00F16DB8" w:rsidRDefault="00F16DB8">
      <w:pPr>
        <w:pStyle w:val="Body"/>
        <w:rPr>
          <w:b/>
          <w:bCs/>
          <w:sz w:val="20"/>
          <w:szCs w:val="20"/>
        </w:rPr>
      </w:pPr>
    </w:p>
    <w:p w14:paraId="34CFE6E8" w14:textId="77777777" w:rsidR="00F16DB8" w:rsidRDefault="007C3854">
      <w:pPr>
        <w:pStyle w:val="Body"/>
        <w:rPr>
          <w:b/>
          <w:bCs/>
          <w:sz w:val="20"/>
          <w:szCs w:val="20"/>
        </w:rPr>
      </w:pPr>
      <w:r>
        <w:rPr>
          <w:b/>
          <w:bCs/>
          <w:sz w:val="20"/>
          <w:szCs w:val="20"/>
        </w:rPr>
        <w:t>Also Present:</w:t>
      </w:r>
    </w:p>
    <w:p w14:paraId="26DA2D52" w14:textId="77777777" w:rsidR="00F16DB8" w:rsidRDefault="00F16DB8">
      <w:pPr>
        <w:pStyle w:val="Body"/>
        <w:rPr>
          <w:b/>
          <w:bCs/>
          <w:sz w:val="20"/>
          <w:szCs w:val="20"/>
        </w:rPr>
      </w:pPr>
    </w:p>
    <w:p w14:paraId="1B0970DE" w14:textId="64C789BD" w:rsidR="00F16DB8" w:rsidRDefault="007C3854">
      <w:pPr>
        <w:pStyle w:val="Body"/>
        <w:rPr>
          <w:sz w:val="20"/>
          <w:szCs w:val="20"/>
        </w:rPr>
      </w:pPr>
      <w:r>
        <w:rPr>
          <w:sz w:val="20"/>
          <w:szCs w:val="20"/>
        </w:rPr>
        <w:t xml:space="preserve">USA Taekwondo Staff Members Steve McNally, Jay Warwick, May </w:t>
      </w:r>
      <w:proofErr w:type="gramStart"/>
      <w:r>
        <w:rPr>
          <w:sz w:val="20"/>
          <w:szCs w:val="20"/>
        </w:rPr>
        <w:t>Spence</w:t>
      </w:r>
      <w:proofErr w:type="gramEnd"/>
      <w:r>
        <w:rPr>
          <w:sz w:val="20"/>
          <w:szCs w:val="20"/>
        </w:rPr>
        <w:t xml:space="preserve"> and Christy Strong Simmons.</w:t>
      </w:r>
      <w:r w:rsidR="0005251C">
        <w:rPr>
          <w:sz w:val="20"/>
          <w:szCs w:val="20"/>
        </w:rPr>
        <w:t xml:space="preserve"> AAC Chair Carissa Fu was also present.</w:t>
      </w:r>
    </w:p>
    <w:p w14:paraId="543BB277" w14:textId="77777777" w:rsidR="00F16DB8" w:rsidRDefault="00F16DB8">
      <w:pPr>
        <w:pStyle w:val="Body"/>
        <w:rPr>
          <w:sz w:val="20"/>
          <w:szCs w:val="20"/>
        </w:rPr>
      </w:pPr>
    </w:p>
    <w:p w14:paraId="113A5374" w14:textId="77777777" w:rsidR="00F16DB8" w:rsidRDefault="007C3854">
      <w:pPr>
        <w:pStyle w:val="Body"/>
        <w:rPr>
          <w:b/>
          <w:bCs/>
          <w:sz w:val="20"/>
          <w:szCs w:val="20"/>
        </w:rPr>
      </w:pPr>
      <w:r>
        <w:rPr>
          <w:b/>
          <w:bCs/>
          <w:sz w:val="20"/>
          <w:szCs w:val="20"/>
        </w:rPr>
        <w:t>Call to Order</w:t>
      </w:r>
    </w:p>
    <w:p w14:paraId="05A042EA" w14:textId="77777777" w:rsidR="00F16DB8" w:rsidRDefault="00F16DB8">
      <w:pPr>
        <w:pStyle w:val="Body"/>
        <w:rPr>
          <w:b/>
          <w:bCs/>
          <w:sz w:val="20"/>
          <w:szCs w:val="20"/>
        </w:rPr>
      </w:pPr>
    </w:p>
    <w:p w14:paraId="7033C034" w14:textId="45904006" w:rsidR="00F16DB8" w:rsidRDefault="007C3854">
      <w:pPr>
        <w:pStyle w:val="Body"/>
        <w:rPr>
          <w:sz w:val="20"/>
          <w:szCs w:val="20"/>
        </w:rPr>
      </w:pPr>
      <w:r>
        <w:rPr>
          <w:sz w:val="20"/>
          <w:szCs w:val="20"/>
        </w:rPr>
        <w:t xml:space="preserve">Beth Pinkney called the meeting to order at 11:00 am CT and presided. A quorum of directors was </w:t>
      </w:r>
      <w:proofErr w:type="gramStart"/>
      <w:r>
        <w:rPr>
          <w:sz w:val="20"/>
          <w:szCs w:val="20"/>
        </w:rPr>
        <w:t>present</w:t>
      </w:r>
      <w:proofErr w:type="gramEnd"/>
      <w:r>
        <w:rPr>
          <w:sz w:val="20"/>
          <w:szCs w:val="20"/>
        </w:rPr>
        <w:t xml:space="preserve"> so the meeting proceeded with business.</w:t>
      </w:r>
      <w:r w:rsidR="0005251C">
        <w:rPr>
          <w:sz w:val="20"/>
          <w:szCs w:val="20"/>
        </w:rPr>
        <w:t xml:space="preserve"> Previous meeting minutes were approved.</w:t>
      </w:r>
    </w:p>
    <w:p w14:paraId="49F504BD" w14:textId="57C3A957" w:rsidR="0005251C" w:rsidRDefault="0005251C">
      <w:pPr>
        <w:pStyle w:val="Body"/>
        <w:rPr>
          <w:sz w:val="20"/>
          <w:szCs w:val="20"/>
        </w:rPr>
      </w:pPr>
    </w:p>
    <w:p w14:paraId="31105607" w14:textId="5CF1B981" w:rsidR="0005251C" w:rsidRDefault="0005251C" w:rsidP="0005251C">
      <w:pPr>
        <w:pStyle w:val="Body"/>
        <w:rPr>
          <w:b/>
          <w:bCs/>
          <w:sz w:val="20"/>
          <w:szCs w:val="20"/>
        </w:rPr>
      </w:pPr>
      <w:r>
        <w:rPr>
          <w:b/>
          <w:bCs/>
          <w:sz w:val="20"/>
          <w:szCs w:val="20"/>
        </w:rPr>
        <w:t>AAC Chair Introduction</w:t>
      </w:r>
    </w:p>
    <w:p w14:paraId="7B314201" w14:textId="77777777" w:rsidR="0005251C" w:rsidRDefault="0005251C" w:rsidP="0005251C">
      <w:pPr>
        <w:pStyle w:val="Body"/>
        <w:rPr>
          <w:sz w:val="20"/>
          <w:szCs w:val="20"/>
        </w:rPr>
      </w:pPr>
    </w:p>
    <w:p w14:paraId="084450EA" w14:textId="2B785EBD" w:rsidR="0005251C" w:rsidRDefault="0005251C">
      <w:pPr>
        <w:pStyle w:val="Body"/>
        <w:rPr>
          <w:sz w:val="20"/>
          <w:szCs w:val="20"/>
        </w:rPr>
      </w:pPr>
      <w:r>
        <w:rPr>
          <w:sz w:val="20"/>
          <w:szCs w:val="20"/>
        </w:rPr>
        <w:t>AAC Chair Carissa Fu introduced herself to the board and provided information on her taekwondo background.</w:t>
      </w:r>
      <w:r w:rsidR="0048391B">
        <w:rPr>
          <w:sz w:val="20"/>
          <w:szCs w:val="20"/>
        </w:rPr>
        <w:t xml:space="preserve"> Mr. McNally expressed gratitude for a great working relationship and sound advice with the AAC under Ms. Fu’s leadership.</w:t>
      </w:r>
    </w:p>
    <w:p w14:paraId="0C6189BF" w14:textId="77777777" w:rsidR="00F16DB8" w:rsidRDefault="00F16DB8">
      <w:pPr>
        <w:pStyle w:val="Body"/>
        <w:rPr>
          <w:sz w:val="20"/>
          <w:szCs w:val="20"/>
        </w:rPr>
      </w:pPr>
    </w:p>
    <w:p w14:paraId="14EE2BCC" w14:textId="77777777" w:rsidR="00F16DB8" w:rsidRDefault="007C3854">
      <w:pPr>
        <w:pStyle w:val="Body"/>
        <w:rPr>
          <w:b/>
          <w:bCs/>
          <w:sz w:val="20"/>
          <w:szCs w:val="20"/>
        </w:rPr>
      </w:pPr>
      <w:r>
        <w:rPr>
          <w:b/>
          <w:bCs/>
          <w:sz w:val="20"/>
          <w:szCs w:val="20"/>
        </w:rPr>
        <w:t>Executive Director Update:</w:t>
      </w:r>
    </w:p>
    <w:p w14:paraId="1012E88F" w14:textId="77777777" w:rsidR="00F16DB8" w:rsidRDefault="00F16DB8">
      <w:pPr>
        <w:pStyle w:val="Body"/>
        <w:rPr>
          <w:b/>
          <w:bCs/>
          <w:sz w:val="20"/>
          <w:szCs w:val="20"/>
        </w:rPr>
      </w:pPr>
    </w:p>
    <w:p w14:paraId="282CAA0C" w14:textId="51C0D428" w:rsidR="00F16DB8" w:rsidRDefault="0048391B">
      <w:pPr>
        <w:pStyle w:val="Body"/>
        <w:rPr>
          <w:sz w:val="20"/>
          <w:szCs w:val="20"/>
        </w:rPr>
      </w:pPr>
      <w:r>
        <w:rPr>
          <w:sz w:val="20"/>
          <w:szCs w:val="20"/>
        </w:rPr>
        <w:t>Mr. McNally</w:t>
      </w:r>
      <w:r w:rsidR="00E07C4A">
        <w:rPr>
          <w:sz w:val="20"/>
          <w:szCs w:val="20"/>
        </w:rPr>
        <w:t xml:space="preserve"> updated the Board on an intense start to the year, and introduced new Senior Director of Events, Christy Strong Simmons. He also talked about the 2023 Pathways for all athletes, and the reintroduction of Team Trials for all ages and belts.</w:t>
      </w:r>
    </w:p>
    <w:p w14:paraId="6D97D879" w14:textId="755880E8" w:rsidR="00E07C4A" w:rsidRDefault="00E07C4A">
      <w:pPr>
        <w:pStyle w:val="Body"/>
        <w:rPr>
          <w:sz w:val="20"/>
          <w:szCs w:val="20"/>
        </w:rPr>
      </w:pPr>
    </w:p>
    <w:p w14:paraId="5F56344C" w14:textId="0630B1A1" w:rsidR="00E07C4A" w:rsidRDefault="00E07C4A">
      <w:pPr>
        <w:pStyle w:val="Body"/>
        <w:rPr>
          <w:sz w:val="20"/>
          <w:szCs w:val="20"/>
        </w:rPr>
      </w:pPr>
      <w:r>
        <w:rPr>
          <w:sz w:val="20"/>
          <w:szCs w:val="20"/>
        </w:rPr>
        <w:t xml:space="preserve">He updated the board on the difficulties surrounding obtaining insurance for the NGBs in the current climate of abuse claims. </w:t>
      </w:r>
      <w:r w:rsidR="00065006">
        <w:rPr>
          <w:sz w:val="20"/>
          <w:szCs w:val="20"/>
        </w:rPr>
        <w:t>Additionally,</w:t>
      </w:r>
      <w:r>
        <w:rPr>
          <w:sz w:val="20"/>
          <w:szCs w:val="20"/>
        </w:rPr>
        <w:t xml:space="preserve"> he informed the board</w:t>
      </w:r>
      <w:r w:rsidR="00065006">
        <w:rPr>
          <w:sz w:val="20"/>
          <w:szCs w:val="20"/>
        </w:rPr>
        <w:t xml:space="preserve"> of potential upcoming media coverage on litigation matters.</w:t>
      </w:r>
    </w:p>
    <w:p w14:paraId="5327D082" w14:textId="3976F194" w:rsidR="00065006" w:rsidRDefault="00065006">
      <w:pPr>
        <w:pStyle w:val="Body"/>
        <w:rPr>
          <w:sz w:val="20"/>
          <w:szCs w:val="20"/>
        </w:rPr>
      </w:pPr>
    </w:p>
    <w:p w14:paraId="231E9941" w14:textId="63EAC9FD" w:rsidR="00065006" w:rsidRDefault="00065006">
      <w:pPr>
        <w:pStyle w:val="Body"/>
        <w:rPr>
          <w:sz w:val="20"/>
          <w:szCs w:val="20"/>
        </w:rPr>
      </w:pPr>
      <w:r>
        <w:rPr>
          <w:sz w:val="20"/>
          <w:szCs w:val="20"/>
        </w:rPr>
        <w:lastRenderedPageBreak/>
        <w:t>Mr. McNally discussed the completion of the SafeSport Audit for 2022, which the organization passed with no significant issues found. Discussion ensued.</w:t>
      </w:r>
    </w:p>
    <w:p w14:paraId="4153DE7B" w14:textId="498AD9EB" w:rsidR="00D7067C" w:rsidRDefault="00D7067C">
      <w:pPr>
        <w:pStyle w:val="Body"/>
        <w:rPr>
          <w:sz w:val="20"/>
          <w:szCs w:val="20"/>
        </w:rPr>
      </w:pPr>
    </w:p>
    <w:p w14:paraId="6ED6DFEA" w14:textId="3AE1D291" w:rsidR="00D7067C" w:rsidRDefault="00D7067C">
      <w:pPr>
        <w:pStyle w:val="Body"/>
        <w:rPr>
          <w:sz w:val="20"/>
          <w:szCs w:val="20"/>
        </w:rPr>
      </w:pPr>
      <w:r>
        <w:rPr>
          <w:sz w:val="20"/>
          <w:szCs w:val="20"/>
        </w:rPr>
        <w:t>Finally, he updated the board on a new partnership with key state associations, called Project 28 which is designed to build grassroots super and development in conjunction with USATKD states.</w:t>
      </w:r>
    </w:p>
    <w:p w14:paraId="11559351" w14:textId="77777777" w:rsidR="00F16DB8" w:rsidRDefault="00F16DB8">
      <w:pPr>
        <w:pStyle w:val="Body"/>
        <w:rPr>
          <w:sz w:val="20"/>
          <w:szCs w:val="20"/>
        </w:rPr>
      </w:pPr>
    </w:p>
    <w:p w14:paraId="1B013C1B" w14:textId="77777777" w:rsidR="00F16DB8" w:rsidRDefault="007C3854">
      <w:pPr>
        <w:pStyle w:val="Body"/>
        <w:rPr>
          <w:b/>
          <w:bCs/>
          <w:sz w:val="20"/>
          <w:szCs w:val="20"/>
        </w:rPr>
      </w:pPr>
      <w:r>
        <w:rPr>
          <w:b/>
          <w:bCs/>
          <w:sz w:val="20"/>
          <w:szCs w:val="20"/>
        </w:rPr>
        <w:t>High Performance Update:</w:t>
      </w:r>
    </w:p>
    <w:p w14:paraId="196B9BB2" w14:textId="77777777" w:rsidR="00F16DB8" w:rsidRDefault="00F16DB8">
      <w:pPr>
        <w:pStyle w:val="Body"/>
        <w:rPr>
          <w:b/>
          <w:bCs/>
          <w:sz w:val="20"/>
          <w:szCs w:val="20"/>
        </w:rPr>
      </w:pPr>
    </w:p>
    <w:p w14:paraId="6BA04FD7" w14:textId="3FD656FC" w:rsidR="00D7067C" w:rsidRDefault="00D7067C">
      <w:pPr>
        <w:pStyle w:val="Body"/>
        <w:rPr>
          <w:sz w:val="20"/>
          <w:szCs w:val="20"/>
        </w:rPr>
      </w:pPr>
      <w:r>
        <w:rPr>
          <w:sz w:val="20"/>
          <w:szCs w:val="20"/>
        </w:rPr>
        <w:t xml:space="preserve">May Spence provided a </w:t>
      </w:r>
      <w:proofErr w:type="gramStart"/>
      <w:r>
        <w:rPr>
          <w:sz w:val="20"/>
          <w:szCs w:val="20"/>
        </w:rPr>
        <w:t>High Performance</w:t>
      </w:r>
      <w:proofErr w:type="gramEnd"/>
      <w:r>
        <w:rPr>
          <w:sz w:val="20"/>
          <w:szCs w:val="20"/>
        </w:rPr>
        <w:t xml:space="preserve"> update, providing information on the international calendar and how covid protocols are changing. Additionally, Ms. Spence provided information on the proposed new World Taekwondo competition rules</w:t>
      </w:r>
      <w:r w:rsidR="00FD5958">
        <w:rPr>
          <w:sz w:val="20"/>
          <w:szCs w:val="20"/>
        </w:rPr>
        <w:t>, which will undergo a trial period over the next two months before a decision is made on whether to implement the new rules for the Paris Olympic Games.</w:t>
      </w:r>
    </w:p>
    <w:p w14:paraId="1CD3D266" w14:textId="053B4629" w:rsidR="00FD5958" w:rsidRDefault="00FD5958">
      <w:pPr>
        <w:pStyle w:val="Body"/>
        <w:rPr>
          <w:sz w:val="20"/>
          <w:szCs w:val="20"/>
        </w:rPr>
      </w:pPr>
    </w:p>
    <w:p w14:paraId="4DFF41B9" w14:textId="47B15CFB" w:rsidR="00FD5958" w:rsidRDefault="00FD5958">
      <w:pPr>
        <w:pStyle w:val="Body"/>
        <w:rPr>
          <w:sz w:val="20"/>
          <w:szCs w:val="20"/>
        </w:rPr>
      </w:pPr>
      <w:r>
        <w:rPr>
          <w:sz w:val="20"/>
          <w:szCs w:val="20"/>
        </w:rPr>
        <w:t>The Pan Am Championships for seniors will take place in May, although it has yet to be announced. It will take place in the Dominican Republic.</w:t>
      </w:r>
    </w:p>
    <w:p w14:paraId="7A48F59A" w14:textId="5C030EC7" w:rsidR="00FD5958" w:rsidRDefault="00FD5958">
      <w:pPr>
        <w:pStyle w:val="Body"/>
        <w:rPr>
          <w:sz w:val="20"/>
          <w:szCs w:val="20"/>
        </w:rPr>
      </w:pPr>
    </w:p>
    <w:p w14:paraId="7C5ACF9E" w14:textId="17868ED6" w:rsidR="00FD5958" w:rsidRDefault="00FD5958">
      <w:pPr>
        <w:pStyle w:val="Body"/>
        <w:rPr>
          <w:sz w:val="20"/>
          <w:szCs w:val="20"/>
        </w:rPr>
      </w:pPr>
      <w:r>
        <w:rPr>
          <w:sz w:val="20"/>
          <w:szCs w:val="20"/>
        </w:rPr>
        <w:t xml:space="preserve">Ms. Spence also updated on the organization’s continuing search for a new training center, </w:t>
      </w:r>
      <w:proofErr w:type="gramStart"/>
      <w:r>
        <w:rPr>
          <w:sz w:val="20"/>
          <w:szCs w:val="20"/>
        </w:rPr>
        <w:t>and also</w:t>
      </w:r>
      <w:proofErr w:type="gramEnd"/>
      <w:r>
        <w:rPr>
          <w:sz w:val="20"/>
          <w:szCs w:val="20"/>
        </w:rPr>
        <w:t xml:space="preserve"> the success of the Coach Accelerator Program, which has been very successful in the early part of the year.</w:t>
      </w:r>
    </w:p>
    <w:p w14:paraId="5C2C5433" w14:textId="77777777" w:rsidR="00F16DB8" w:rsidRDefault="00F16DB8">
      <w:pPr>
        <w:pStyle w:val="Body"/>
        <w:rPr>
          <w:sz w:val="20"/>
          <w:szCs w:val="20"/>
        </w:rPr>
      </w:pPr>
    </w:p>
    <w:p w14:paraId="44F4C133" w14:textId="40DF4C82" w:rsidR="00FD5958" w:rsidRDefault="00FD5958" w:rsidP="00FD5958">
      <w:pPr>
        <w:pStyle w:val="Body"/>
        <w:rPr>
          <w:b/>
          <w:bCs/>
          <w:sz w:val="20"/>
          <w:szCs w:val="20"/>
        </w:rPr>
      </w:pPr>
      <w:r>
        <w:rPr>
          <w:b/>
          <w:bCs/>
          <w:sz w:val="20"/>
          <w:szCs w:val="20"/>
        </w:rPr>
        <w:t>Events Update:</w:t>
      </w:r>
    </w:p>
    <w:p w14:paraId="7CA49CC9" w14:textId="77777777" w:rsidR="00FD5958" w:rsidRDefault="00FD5958" w:rsidP="00FD5958">
      <w:pPr>
        <w:pStyle w:val="Body"/>
        <w:rPr>
          <w:b/>
          <w:bCs/>
          <w:sz w:val="20"/>
          <w:szCs w:val="20"/>
        </w:rPr>
      </w:pPr>
    </w:p>
    <w:p w14:paraId="60434E53" w14:textId="5A677D48" w:rsidR="00FD5958" w:rsidRDefault="00FD5958" w:rsidP="00FD5958">
      <w:pPr>
        <w:pStyle w:val="Body"/>
        <w:rPr>
          <w:sz w:val="20"/>
          <w:szCs w:val="20"/>
        </w:rPr>
      </w:pPr>
      <w:r>
        <w:rPr>
          <w:sz w:val="20"/>
          <w:szCs w:val="20"/>
        </w:rPr>
        <w:t xml:space="preserve">Steve McNally introduced Christy Simmons to the </w:t>
      </w:r>
      <w:r w:rsidR="008774A2">
        <w:rPr>
          <w:sz w:val="20"/>
          <w:szCs w:val="20"/>
        </w:rPr>
        <w:t>board and</w:t>
      </w:r>
      <w:r>
        <w:rPr>
          <w:sz w:val="20"/>
          <w:szCs w:val="20"/>
        </w:rPr>
        <w:t xml:space="preserve"> expressed what an exceptional start she has made.</w:t>
      </w:r>
    </w:p>
    <w:p w14:paraId="41D44AB5" w14:textId="5518BFF0" w:rsidR="00FD5958" w:rsidRDefault="00FD5958" w:rsidP="00FD5958">
      <w:pPr>
        <w:pStyle w:val="Body"/>
        <w:rPr>
          <w:sz w:val="20"/>
          <w:szCs w:val="20"/>
        </w:rPr>
      </w:pPr>
    </w:p>
    <w:p w14:paraId="31882A49" w14:textId="66D8FF06" w:rsidR="008774A2" w:rsidRDefault="008774A2" w:rsidP="00FD5958">
      <w:pPr>
        <w:pStyle w:val="Body"/>
        <w:rPr>
          <w:b/>
          <w:bCs/>
          <w:sz w:val="20"/>
          <w:szCs w:val="20"/>
        </w:rPr>
      </w:pPr>
      <w:r>
        <w:rPr>
          <w:sz w:val="20"/>
          <w:szCs w:val="20"/>
        </w:rPr>
        <w:t xml:space="preserve">Ms. Simmons provided background on her career in sporting events across multiple </w:t>
      </w:r>
      <w:proofErr w:type="gramStart"/>
      <w:r>
        <w:rPr>
          <w:sz w:val="20"/>
          <w:szCs w:val="20"/>
        </w:rPr>
        <w:t>sports, and</w:t>
      </w:r>
      <w:proofErr w:type="gramEnd"/>
      <w:r>
        <w:rPr>
          <w:sz w:val="20"/>
          <w:szCs w:val="20"/>
        </w:rPr>
        <w:t xml:space="preserve"> talked of her goals to quickly contract events up to 2025 for USA Taekwondo.</w:t>
      </w:r>
    </w:p>
    <w:p w14:paraId="2FCE3519" w14:textId="2DBC771A" w:rsidR="00FD5958" w:rsidRDefault="00FD5958">
      <w:pPr>
        <w:pStyle w:val="Body"/>
        <w:rPr>
          <w:b/>
          <w:bCs/>
          <w:sz w:val="20"/>
          <w:szCs w:val="20"/>
        </w:rPr>
      </w:pPr>
    </w:p>
    <w:p w14:paraId="4A318EA0" w14:textId="5B17552E" w:rsidR="008774A2" w:rsidRDefault="008774A2" w:rsidP="008774A2">
      <w:pPr>
        <w:pStyle w:val="Body"/>
        <w:rPr>
          <w:b/>
          <w:bCs/>
          <w:sz w:val="20"/>
          <w:szCs w:val="20"/>
        </w:rPr>
      </w:pPr>
      <w:r>
        <w:rPr>
          <w:b/>
          <w:bCs/>
          <w:sz w:val="20"/>
          <w:szCs w:val="20"/>
        </w:rPr>
        <w:t>Compensation Committee Update</w:t>
      </w:r>
    </w:p>
    <w:p w14:paraId="6A397ABF" w14:textId="77777777" w:rsidR="008774A2" w:rsidRDefault="008774A2" w:rsidP="008774A2">
      <w:pPr>
        <w:pStyle w:val="Body"/>
        <w:rPr>
          <w:b/>
          <w:bCs/>
          <w:sz w:val="20"/>
          <w:szCs w:val="20"/>
        </w:rPr>
      </w:pPr>
    </w:p>
    <w:p w14:paraId="4E4B3E89" w14:textId="77777777" w:rsidR="006127DA" w:rsidRDefault="008774A2" w:rsidP="008774A2">
      <w:pPr>
        <w:pStyle w:val="Body"/>
        <w:rPr>
          <w:sz w:val="20"/>
          <w:szCs w:val="20"/>
        </w:rPr>
      </w:pPr>
      <w:r>
        <w:rPr>
          <w:sz w:val="20"/>
          <w:szCs w:val="20"/>
        </w:rPr>
        <w:t xml:space="preserve">Ms. Pinkney and Seth Wilson brought discussion around the approval of the 2022 CEO Goals. </w:t>
      </w:r>
      <w:proofErr w:type="spellStart"/>
      <w:r>
        <w:rPr>
          <w:sz w:val="20"/>
          <w:szCs w:val="20"/>
        </w:rPr>
        <w:t>Mr</w:t>
      </w:r>
      <w:proofErr w:type="spellEnd"/>
      <w:r>
        <w:rPr>
          <w:sz w:val="20"/>
          <w:szCs w:val="20"/>
        </w:rPr>
        <w:t xml:space="preserve"> McNally stated that he felt the goals were</w:t>
      </w:r>
      <w:r w:rsidR="00C255E4">
        <w:rPr>
          <w:sz w:val="20"/>
          <w:szCs w:val="20"/>
        </w:rPr>
        <w:t xml:space="preserve"> ambitious but achievable and hit the ambition to ‘make money and spend it appropriately with the mission in mind’. Discussion ensued.</w:t>
      </w:r>
      <w:r w:rsidR="006127DA">
        <w:rPr>
          <w:sz w:val="20"/>
          <w:szCs w:val="20"/>
        </w:rPr>
        <w:t xml:space="preserve"> </w:t>
      </w:r>
    </w:p>
    <w:p w14:paraId="3258FF49" w14:textId="77777777" w:rsidR="006127DA" w:rsidRDefault="006127DA" w:rsidP="008774A2">
      <w:pPr>
        <w:pStyle w:val="Body"/>
        <w:rPr>
          <w:sz w:val="20"/>
          <w:szCs w:val="20"/>
        </w:rPr>
      </w:pPr>
    </w:p>
    <w:p w14:paraId="35552CC7" w14:textId="2CD26A5E" w:rsidR="00F16DB8" w:rsidRPr="006127DA" w:rsidRDefault="006127DA">
      <w:pPr>
        <w:pStyle w:val="Body"/>
        <w:rPr>
          <w:sz w:val="20"/>
          <w:szCs w:val="20"/>
        </w:rPr>
      </w:pPr>
      <w:r>
        <w:rPr>
          <w:sz w:val="20"/>
          <w:szCs w:val="20"/>
        </w:rPr>
        <w:t>A vote was held to approve the 2022 CEO Goals and passed unanimously.</w:t>
      </w:r>
    </w:p>
    <w:p w14:paraId="7590EE9A" w14:textId="541E8A85" w:rsidR="006127DA" w:rsidRDefault="006127DA">
      <w:pPr>
        <w:pStyle w:val="Body"/>
        <w:rPr>
          <w:b/>
          <w:bCs/>
          <w:sz w:val="20"/>
          <w:szCs w:val="20"/>
        </w:rPr>
      </w:pPr>
    </w:p>
    <w:p w14:paraId="20E910B8" w14:textId="283C4461" w:rsidR="006127DA" w:rsidRDefault="006127DA" w:rsidP="006127DA">
      <w:pPr>
        <w:pStyle w:val="Body"/>
        <w:rPr>
          <w:b/>
          <w:bCs/>
          <w:sz w:val="20"/>
          <w:szCs w:val="20"/>
        </w:rPr>
      </w:pPr>
      <w:r>
        <w:rPr>
          <w:b/>
          <w:bCs/>
          <w:sz w:val="20"/>
          <w:szCs w:val="20"/>
        </w:rPr>
        <w:t>Financial Update</w:t>
      </w:r>
    </w:p>
    <w:p w14:paraId="32B504D5" w14:textId="54A7BE0B" w:rsidR="006127DA" w:rsidRDefault="006127DA">
      <w:pPr>
        <w:pStyle w:val="Body"/>
        <w:rPr>
          <w:b/>
          <w:bCs/>
          <w:sz w:val="20"/>
          <w:szCs w:val="20"/>
        </w:rPr>
      </w:pPr>
    </w:p>
    <w:p w14:paraId="1AE842D3" w14:textId="77777777" w:rsidR="00607AE3" w:rsidRPr="00607AE3" w:rsidRDefault="006127DA" w:rsidP="00607AE3">
      <w:pPr>
        <w:rPr>
          <w:rFonts w:asciiTheme="minorHAnsi" w:eastAsia="Calibri" w:hAnsiTheme="minorHAnsi" w:cs="Calibri"/>
          <w:color w:val="1A1919"/>
          <w:sz w:val="20"/>
          <w:szCs w:val="20"/>
        </w:rPr>
      </w:pPr>
      <w:r w:rsidRPr="00607AE3">
        <w:rPr>
          <w:rFonts w:asciiTheme="minorHAnsi" w:hAnsiTheme="minorHAnsi"/>
          <w:sz w:val="20"/>
          <w:szCs w:val="20"/>
        </w:rPr>
        <w:t xml:space="preserve">Jay Warwick presented a review on the </w:t>
      </w:r>
      <w:r w:rsidR="00E50C24" w:rsidRPr="00607AE3">
        <w:rPr>
          <w:rFonts w:asciiTheme="minorHAnsi" w:hAnsiTheme="minorHAnsi"/>
          <w:sz w:val="20"/>
          <w:szCs w:val="20"/>
        </w:rPr>
        <w:t>January financials.</w:t>
      </w:r>
      <w:r w:rsidR="003B242A" w:rsidRPr="00607AE3">
        <w:rPr>
          <w:rFonts w:asciiTheme="minorHAnsi" w:hAnsiTheme="minorHAnsi"/>
          <w:sz w:val="20"/>
          <w:szCs w:val="20"/>
        </w:rPr>
        <w:t xml:space="preserve"> Discussion ensued.</w:t>
      </w:r>
      <w:r w:rsidR="00607AE3" w:rsidRPr="00607AE3">
        <w:rPr>
          <w:rFonts w:asciiTheme="minorHAnsi" w:hAnsiTheme="minorHAnsi"/>
          <w:sz w:val="20"/>
          <w:szCs w:val="20"/>
        </w:rPr>
        <w:t xml:space="preserve"> Mr. Warwick also presented the final version of the 2022 budget, following previous discussions. </w:t>
      </w:r>
      <w:r w:rsidR="00607AE3" w:rsidRPr="00607AE3">
        <w:rPr>
          <w:rFonts w:asciiTheme="minorHAnsi" w:eastAsia="Calibri" w:hAnsiTheme="minorHAnsi" w:cs="Calibri"/>
          <w:color w:val="1A1919"/>
          <w:sz w:val="20"/>
          <w:szCs w:val="20"/>
        </w:rPr>
        <w:t>A vote was taken to approve the 2022 Budget and the budget was passed unanimously.</w:t>
      </w:r>
    </w:p>
    <w:p w14:paraId="423286E2" w14:textId="5B585831" w:rsidR="006127DA" w:rsidRDefault="006127DA">
      <w:pPr>
        <w:pStyle w:val="Body"/>
        <w:rPr>
          <w:b/>
          <w:bCs/>
          <w:sz w:val="20"/>
          <w:szCs w:val="20"/>
        </w:rPr>
      </w:pPr>
    </w:p>
    <w:p w14:paraId="7552AC85" w14:textId="77777777" w:rsidR="00F16DB8" w:rsidRDefault="00F16DB8">
      <w:pPr>
        <w:pStyle w:val="Body"/>
        <w:rPr>
          <w:sz w:val="20"/>
          <w:szCs w:val="20"/>
        </w:rPr>
      </w:pPr>
    </w:p>
    <w:p w14:paraId="7FB15C21" w14:textId="77777777" w:rsidR="00F16DB8" w:rsidRDefault="007C3854">
      <w:pPr>
        <w:pStyle w:val="Body"/>
        <w:rPr>
          <w:b/>
          <w:bCs/>
          <w:sz w:val="20"/>
          <w:szCs w:val="20"/>
        </w:rPr>
      </w:pPr>
      <w:r>
        <w:rPr>
          <w:b/>
          <w:bCs/>
          <w:sz w:val="20"/>
          <w:szCs w:val="20"/>
        </w:rPr>
        <w:t>Adjournment:</w:t>
      </w:r>
    </w:p>
    <w:p w14:paraId="52285AE5" w14:textId="77777777" w:rsidR="00F16DB8" w:rsidRDefault="00F16DB8">
      <w:pPr>
        <w:pStyle w:val="Body"/>
        <w:rPr>
          <w:sz w:val="20"/>
          <w:szCs w:val="20"/>
        </w:rPr>
      </w:pPr>
    </w:p>
    <w:p w14:paraId="7133D53C" w14:textId="651871C5" w:rsidR="00F16DB8" w:rsidRDefault="007C3854">
      <w:pPr>
        <w:pStyle w:val="Body"/>
        <w:rPr>
          <w:sz w:val="20"/>
          <w:szCs w:val="20"/>
        </w:rPr>
      </w:pPr>
      <w:proofErr w:type="spellStart"/>
      <w:r>
        <w:rPr>
          <w:sz w:val="20"/>
          <w:szCs w:val="20"/>
        </w:rPr>
        <w:t>Ms</w:t>
      </w:r>
      <w:proofErr w:type="spellEnd"/>
      <w:r>
        <w:rPr>
          <w:sz w:val="20"/>
          <w:szCs w:val="20"/>
        </w:rPr>
        <w:t xml:space="preserve"> Pinkney called for the meeting to be adjourned at </w:t>
      </w:r>
      <w:r w:rsidR="003B242A">
        <w:rPr>
          <w:sz w:val="20"/>
          <w:szCs w:val="20"/>
        </w:rPr>
        <w:t>11.48</w:t>
      </w:r>
      <w:r>
        <w:rPr>
          <w:sz w:val="20"/>
          <w:szCs w:val="20"/>
        </w:rPr>
        <w:t xml:space="preserve"> pm CT.</w:t>
      </w:r>
    </w:p>
    <w:p w14:paraId="6C885B07" w14:textId="77777777" w:rsidR="00F16DB8" w:rsidRDefault="00F16DB8">
      <w:pPr>
        <w:pStyle w:val="Body"/>
      </w:pPr>
    </w:p>
    <w:sectPr w:rsidR="00F16DB8">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9C692" w14:textId="77777777" w:rsidR="00EA2D80" w:rsidRDefault="00EA2D80">
      <w:r>
        <w:separator/>
      </w:r>
    </w:p>
  </w:endnote>
  <w:endnote w:type="continuationSeparator" w:id="0">
    <w:p w14:paraId="6719F7F2" w14:textId="77777777" w:rsidR="00EA2D80" w:rsidRDefault="00EA2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8AF5" w14:textId="77777777" w:rsidR="00F16DB8" w:rsidRDefault="00F16D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D4544" w14:textId="77777777" w:rsidR="00EA2D80" w:rsidRDefault="00EA2D80">
      <w:r>
        <w:separator/>
      </w:r>
    </w:p>
  </w:footnote>
  <w:footnote w:type="continuationSeparator" w:id="0">
    <w:p w14:paraId="3B005816" w14:textId="77777777" w:rsidR="00EA2D80" w:rsidRDefault="00EA2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5B285" w14:textId="77777777" w:rsidR="00F16DB8" w:rsidRDefault="00F16DB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DB8"/>
    <w:rsid w:val="0005251C"/>
    <w:rsid w:val="00065006"/>
    <w:rsid w:val="00266293"/>
    <w:rsid w:val="003B242A"/>
    <w:rsid w:val="0048391B"/>
    <w:rsid w:val="00607AE3"/>
    <w:rsid w:val="006127DA"/>
    <w:rsid w:val="007C3854"/>
    <w:rsid w:val="008774A2"/>
    <w:rsid w:val="00C255E4"/>
    <w:rsid w:val="00D7067C"/>
    <w:rsid w:val="00E07C4A"/>
    <w:rsid w:val="00E50C24"/>
    <w:rsid w:val="00EA2D80"/>
    <w:rsid w:val="00F16DB8"/>
    <w:rsid w:val="00FD5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787C4F"/>
  <w15:docId w15:val="{C92F16B2-B140-094F-9CFE-A5482A7F5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McNally</cp:lastModifiedBy>
  <cp:revision>3</cp:revision>
  <dcterms:created xsi:type="dcterms:W3CDTF">2022-06-01T14:53:00Z</dcterms:created>
  <dcterms:modified xsi:type="dcterms:W3CDTF">2022-06-02T10:49:00Z</dcterms:modified>
</cp:coreProperties>
</file>