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75A1CD" w14:textId="77777777" w:rsidR="00F05F98" w:rsidRPr="00080B8F" w:rsidRDefault="00527D46" w:rsidP="00F05F98">
      <w:pPr>
        <w:jc w:val="center"/>
        <w:rPr>
          <w:rFonts w:ascii="Segoe UI" w:hAnsi="Segoe UI" w:cs="Segoe UI"/>
          <w:b/>
          <w:sz w:val="22"/>
          <w:szCs w:val="22"/>
        </w:rPr>
      </w:pPr>
      <w:bookmarkStart w:id="0" w:name="_Hlk496015396"/>
      <w:r w:rsidRPr="00080B8F">
        <w:rPr>
          <w:rFonts w:ascii="Segoe UI" w:eastAsia="Times New Roman" w:hAnsi="Segoe UI" w:cs="Segoe UI"/>
          <w:noProof/>
          <w:color w:val="000000"/>
          <w:sz w:val="22"/>
          <w:szCs w:val="22"/>
        </w:rPr>
        <w:drawing>
          <wp:inline distT="0" distB="0" distL="0" distR="0" wp14:anchorId="018BB9EE" wp14:editId="2423E00A">
            <wp:extent cx="874643" cy="874643"/>
            <wp:effectExtent l="0" t="0" r="190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 Synchro logo jpg.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74643" cy="874643"/>
                    </a:xfrm>
                    <a:prstGeom prst="rect">
                      <a:avLst/>
                    </a:prstGeom>
                  </pic:spPr>
                </pic:pic>
              </a:graphicData>
            </a:graphic>
          </wp:inline>
        </w:drawing>
      </w:r>
      <w:r w:rsidR="00946900" w:rsidRPr="00080B8F">
        <w:rPr>
          <w:rFonts w:ascii="Segoe UI" w:eastAsia="Times New Roman" w:hAnsi="Segoe UI" w:cs="Segoe UI"/>
          <w:color w:val="000000"/>
          <w:sz w:val="22"/>
          <w:szCs w:val="22"/>
        </w:rPr>
        <w:br/>
      </w:r>
      <w:r w:rsidR="00F05F98" w:rsidRPr="00080B8F">
        <w:rPr>
          <w:rFonts w:ascii="Segoe UI" w:hAnsi="Segoe UI" w:cs="Segoe UI"/>
          <w:b/>
          <w:sz w:val="22"/>
          <w:szCs w:val="22"/>
        </w:rPr>
        <w:t>Minutes</w:t>
      </w:r>
    </w:p>
    <w:p w14:paraId="0F56B44E" w14:textId="250C271A" w:rsidR="00F05F98" w:rsidRPr="00080B8F" w:rsidRDefault="00F05F98" w:rsidP="00F05F98">
      <w:pPr>
        <w:jc w:val="center"/>
        <w:rPr>
          <w:rFonts w:ascii="Segoe UI" w:hAnsi="Segoe UI" w:cs="Segoe UI"/>
          <w:b/>
          <w:sz w:val="22"/>
          <w:szCs w:val="22"/>
        </w:rPr>
      </w:pPr>
      <w:r w:rsidRPr="00080B8F">
        <w:rPr>
          <w:rFonts w:ascii="Segoe UI" w:hAnsi="Segoe UI" w:cs="Segoe UI"/>
          <w:b/>
          <w:sz w:val="22"/>
          <w:szCs w:val="22"/>
        </w:rPr>
        <w:t xml:space="preserve">Board of Directors </w:t>
      </w:r>
    </w:p>
    <w:p w14:paraId="79DD9857" w14:textId="4D583D0F" w:rsidR="00527D46" w:rsidRDefault="00845358" w:rsidP="00F05F98">
      <w:pPr>
        <w:jc w:val="center"/>
        <w:rPr>
          <w:rFonts w:ascii="Segoe UI" w:hAnsi="Segoe UI" w:cs="Segoe UI"/>
          <w:b/>
          <w:sz w:val="22"/>
          <w:szCs w:val="22"/>
        </w:rPr>
      </w:pPr>
      <w:r>
        <w:rPr>
          <w:rFonts w:ascii="Segoe UI" w:hAnsi="Segoe UI" w:cs="Segoe UI"/>
          <w:b/>
          <w:sz w:val="22"/>
          <w:szCs w:val="22"/>
        </w:rPr>
        <w:t>Special Call</w:t>
      </w:r>
    </w:p>
    <w:p w14:paraId="4D2B3D44" w14:textId="52290352" w:rsidR="00845358" w:rsidRPr="00080B8F" w:rsidRDefault="00845358" w:rsidP="00F05F98">
      <w:pPr>
        <w:jc w:val="center"/>
        <w:rPr>
          <w:rFonts w:ascii="Segoe UI" w:hAnsi="Segoe UI" w:cs="Segoe UI"/>
          <w:b/>
          <w:sz w:val="22"/>
          <w:szCs w:val="22"/>
        </w:rPr>
      </w:pPr>
      <w:r>
        <w:rPr>
          <w:rFonts w:ascii="Segoe UI" w:hAnsi="Segoe UI" w:cs="Segoe UI"/>
          <w:b/>
          <w:sz w:val="22"/>
          <w:szCs w:val="22"/>
        </w:rPr>
        <w:t>June 8, 2020</w:t>
      </w:r>
    </w:p>
    <w:p w14:paraId="3C8DA5F2" w14:textId="77777777" w:rsidR="00F05F98" w:rsidRPr="00080B8F" w:rsidRDefault="00F05F98" w:rsidP="00F05F98">
      <w:pPr>
        <w:jc w:val="center"/>
        <w:rPr>
          <w:rFonts w:ascii="Segoe UI" w:eastAsia="Times New Roman" w:hAnsi="Segoe UI" w:cs="Segoe UI"/>
          <w:sz w:val="22"/>
          <w:szCs w:val="22"/>
        </w:rPr>
      </w:pPr>
    </w:p>
    <w:tbl>
      <w:tblPr>
        <w:tblStyle w:val="TableGrid"/>
        <w:tblW w:w="10075" w:type="dxa"/>
        <w:tblLook w:val="04A0" w:firstRow="1" w:lastRow="0" w:firstColumn="1" w:lastColumn="0" w:noHBand="0" w:noVBand="1"/>
      </w:tblPr>
      <w:tblGrid>
        <w:gridCol w:w="4670"/>
        <w:gridCol w:w="5405"/>
      </w:tblGrid>
      <w:tr w:rsidR="00F05F98" w:rsidRPr="00C037CB" w14:paraId="0C84674D" w14:textId="77777777" w:rsidTr="00AF17F0">
        <w:tc>
          <w:tcPr>
            <w:tcW w:w="10075" w:type="dxa"/>
            <w:gridSpan w:val="2"/>
          </w:tcPr>
          <w:p w14:paraId="029E4331" w14:textId="2813FA7D" w:rsidR="00F05F98" w:rsidRPr="00772EAB" w:rsidRDefault="00F05F98" w:rsidP="00A1426D">
            <w:pPr>
              <w:spacing w:after="120"/>
              <w:rPr>
                <w:rFonts w:ascii="Segoe UI" w:eastAsia="Calibri" w:hAnsi="Segoe UI" w:cs="Segoe UI"/>
                <w:b/>
                <w:highlight w:val="yellow"/>
              </w:rPr>
            </w:pPr>
            <w:r w:rsidRPr="006C01B6">
              <w:rPr>
                <w:rFonts w:ascii="Segoe UI" w:eastAsia="Calibri" w:hAnsi="Segoe UI" w:cs="Segoe UI"/>
                <w:b/>
              </w:rPr>
              <w:t>Board Members in Attendance:</w:t>
            </w:r>
            <w:r w:rsidR="00BF7C37" w:rsidRPr="006C01B6">
              <w:rPr>
                <w:rFonts w:ascii="Segoe UI" w:eastAsia="Calibri" w:hAnsi="Segoe UI" w:cs="Segoe UI"/>
              </w:rPr>
              <w:t xml:space="preserve"> </w:t>
            </w:r>
            <w:r w:rsidR="00191A1A" w:rsidRPr="00D56171">
              <w:rPr>
                <w:rFonts w:ascii="Segoe UI" w:eastAsia="Calibri" w:hAnsi="Segoe UI" w:cs="Segoe UI"/>
              </w:rPr>
              <w:t xml:space="preserve">Jim Anderson, </w:t>
            </w:r>
            <w:r w:rsidR="00191A1A" w:rsidRPr="006C01B6">
              <w:rPr>
                <w:rFonts w:ascii="Segoe UI" w:eastAsia="Calibri" w:hAnsi="Segoe UI" w:cs="Segoe UI"/>
              </w:rPr>
              <w:t xml:space="preserve">Stacey Chapman, </w:t>
            </w:r>
            <w:r w:rsidR="006E0B1D" w:rsidRPr="00772EAB">
              <w:rPr>
                <w:rFonts w:ascii="Segoe UI" w:eastAsia="Calibri" w:hAnsi="Segoe UI" w:cs="Segoe UI"/>
              </w:rPr>
              <w:t>Morgan Fuller</w:t>
            </w:r>
            <w:r w:rsidR="00E21D91" w:rsidRPr="00772EAB">
              <w:rPr>
                <w:rFonts w:ascii="Segoe UI" w:eastAsia="Calibri" w:hAnsi="Segoe UI" w:cs="Segoe UI"/>
              </w:rPr>
              <w:t xml:space="preserve"> </w:t>
            </w:r>
            <w:r w:rsidR="006E0B1D" w:rsidRPr="00772EAB">
              <w:rPr>
                <w:rFonts w:ascii="Segoe UI" w:eastAsia="Calibri" w:hAnsi="Segoe UI" w:cs="Segoe UI"/>
              </w:rPr>
              <w:t xml:space="preserve">Kolsrud, </w:t>
            </w:r>
            <w:r w:rsidR="00196C15" w:rsidRPr="00772EAB">
              <w:rPr>
                <w:rFonts w:ascii="Segoe UI" w:eastAsia="Calibri" w:hAnsi="Segoe UI" w:cs="Segoe UI"/>
              </w:rPr>
              <w:t xml:space="preserve">Lauren Gardner, </w:t>
            </w:r>
            <w:r w:rsidR="006E0B1D" w:rsidRPr="00772EAB">
              <w:rPr>
                <w:rFonts w:ascii="Segoe UI" w:eastAsia="Calibri" w:hAnsi="Segoe UI" w:cs="Segoe UI"/>
              </w:rPr>
              <w:t xml:space="preserve">Jennifer Jarboe, </w:t>
            </w:r>
            <w:r w:rsidR="006808C6" w:rsidRPr="006E2DD0">
              <w:rPr>
                <w:rFonts w:ascii="Segoe UI" w:eastAsia="Calibri" w:hAnsi="Segoe UI" w:cs="Segoe UI"/>
              </w:rPr>
              <w:t xml:space="preserve">Ginny </w:t>
            </w:r>
            <w:r w:rsidR="00076580" w:rsidRPr="006E2DD0">
              <w:rPr>
                <w:rFonts w:ascii="Segoe UI" w:eastAsia="Calibri" w:hAnsi="Segoe UI" w:cs="Segoe UI"/>
              </w:rPr>
              <w:t xml:space="preserve">Jasontek, </w:t>
            </w:r>
            <w:r w:rsidR="00191A1A" w:rsidRPr="006E2DD0">
              <w:rPr>
                <w:rFonts w:ascii="Segoe UI" w:eastAsia="Calibri" w:hAnsi="Segoe UI" w:cs="Segoe UI"/>
              </w:rPr>
              <w:t>Krista</w:t>
            </w:r>
            <w:r w:rsidR="00191A1A" w:rsidRPr="00772EAB">
              <w:rPr>
                <w:rFonts w:ascii="Segoe UI" w:eastAsia="Calibri" w:hAnsi="Segoe UI" w:cs="Segoe UI"/>
              </w:rPr>
              <w:t xml:space="preserve"> Karwosky, </w:t>
            </w:r>
            <w:r w:rsidR="00772EAB" w:rsidRPr="00772EAB">
              <w:rPr>
                <w:rFonts w:ascii="Segoe UI" w:eastAsia="Calibri" w:hAnsi="Segoe UI" w:cs="Segoe UI"/>
              </w:rPr>
              <w:t xml:space="preserve">Michele Kraus, Mariya Koroleva, </w:t>
            </w:r>
            <w:r w:rsidR="00196C15" w:rsidRPr="00772EAB">
              <w:rPr>
                <w:rFonts w:ascii="Segoe UI" w:eastAsia="Calibri" w:hAnsi="Segoe UI" w:cs="Segoe UI"/>
              </w:rPr>
              <w:t xml:space="preserve">Erin King, </w:t>
            </w:r>
            <w:r w:rsidR="007F28FF" w:rsidRPr="00772EAB">
              <w:rPr>
                <w:rFonts w:ascii="Segoe UI" w:eastAsia="Calibri" w:hAnsi="Segoe UI" w:cs="Segoe UI"/>
              </w:rPr>
              <w:t xml:space="preserve">Chris Leahy, </w:t>
            </w:r>
            <w:r w:rsidR="00196C15" w:rsidRPr="00772EAB">
              <w:rPr>
                <w:rFonts w:ascii="Segoe UI" w:eastAsia="Calibri" w:hAnsi="Segoe UI" w:cs="Segoe UI"/>
              </w:rPr>
              <w:t>Linda Loehndorf</w:t>
            </w:r>
            <w:r w:rsidR="0021427F" w:rsidRPr="00772EAB">
              <w:rPr>
                <w:rFonts w:ascii="Segoe UI" w:eastAsia="Calibri" w:hAnsi="Segoe UI" w:cs="Segoe UI"/>
              </w:rPr>
              <w:t xml:space="preserve">, </w:t>
            </w:r>
            <w:r w:rsidR="00D56171" w:rsidRPr="00D56171">
              <w:rPr>
                <w:rFonts w:ascii="Segoe UI" w:eastAsia="Calibri" w:hAnsi="Segoe UI" w:cs="Segoe UI"/>
              </w:rPr>
              <w:t>Margaret Mahoney,</w:t>
            </w:r>
            <w:r w:rsidR="00D56171">
              <w:rPr>
                <w:rFonts w:ascii="Segoe UI" w:eastAsia="Calibri" w:hAnsi="Segoe UI" w:cs="Segoe UI"/>
              </w:rPr>
              <w:t xml:space="preserve"> </w:t>
            </w:r>
            <w:r w:rsidR="006E0B1D" w:rsidRPr="00772EAB">
              <w:rPr>
                <w:rFonts w:ascii="Segoe UI" w:eastAsia="Calibri" w:hAnsi="Segoe UI" w:cs="Segoe UI"/>
              </w:rPr>
              <w:t>Megan Robins</w:t>
            </w:r>
            <w:r w:rsidR="00423472" w:rsidRPr="00772EAB">
              <w:rPr>
                <w:rFonts w:ascii="Segoe UI" w:eastAsia="Calibri" w:hAnsi="Segoe UI" w:cs="Segoe UI"/>
              </w:rPr>
              <w:t>, Lori Zabel</w:t>
            </w:r>
          </w:p>
        </w:tc>
      </w:tr>
      <w:tr w:rsidR="00527D46" w:rsidRPr="00C037CB" w14:paraId="69D38B4D" w14:textId="77777777" w:rsidTr="00AF17F0">
        <w:tc>
          <w:tcPr>
            <w:tcW w:w="10075" w:type="dxa"/>
            <w:gridSpan w:val="2"/>
            <w:hideMark/>
          </w:tcPr>
          <w:p w14:paraId="6EBD28CF" w14:textId="7AD296BF" w:rsidR="00527D46" w:rsidRPr="00772EAB" w:rsidRDefault="00527D46" w:rsidP="00F05F98">
            <w:pPr>
              <w:spacing w:after="120"/>
              <w:rPr>
                <w:rFonts w:ascii="Segoe UI" w:eastAsia="Calibri" w:hAnsi="Segoe UI" w:cs="Segoe UI"/>
                <w:b/>
                <w:highlight w:val="yellow"/>
              </w:rPr>
            </w:pPr>
            <w:r w:rsidRPr="00772EAB">
              <w:rPr>
                <w:rFonts w:ascii="Segoe UI" w:eastAsia="Calibri" w:hAnsi="Segoe UI" w:cs="Segoe UI"/>
                <w:b/>
              </w:rPr>
              <w:t>Staff Members in Attendance</w:t>
            </w:r>
            <w:r w:rsidR="00F05F98" w:rsidRPr="00772EAB">
              <w:rPr>
                <w:rFonts w:ascii="Segoe UI" w:eastAsia="Calibri" w:hAnsi="Segoe UI" w:cs="Segoe UI"/>
                <w:b/>
              </w:rPr>
              <w:t xml:space="preserve">: </w:t>
            </w:r>
            <w:r w:rsidR="00381570" w:rsidRPr="00772EAB">
              <w:rPr>
                <w:rFonts w:ascii="Segoe UI" w:eastAsia="Calibri" w:hAnsi="Segoe UI" w:cs="Segoe UI"/>
              </w:rPr>
              <w:t>Adam Andrasko</w:t>
            </w:r>
            <w:r w:rsidR="00772EAB">
              <w:rPr>
                <w:rFonts w:ascii="Segoe UI" w:eastAsia="Calibri" w:hAnsi="Segoe UI" w:cs="Segoe UI"/>
              </w:rPr>
              <w:t>, Shari Darst, Emily</w:t>
            </w:r>
            <w:r w:rsidR="007C73E5">
              <w:rPr>
                <w:rFonts w:ascii="Segoe UI" w:eastAsia="Calibri" w:hAnsi="Segoe UI" w:cs="Segoe UI"/>
              </w:rPr>
              <w:t xml:space="preserve"> Falkenberg</w:t>
            </w:r>
          </w:p>
        </w:tc>
      </w:tr>
      <w:tr w:rsidR="00772EAB" w:rsidRPr="00C037CB" w14:paraId="326BC54B" w14:textId="77777777" w:rsidTr="00AF17F0">
        <w:tc>
          <w:tcPr>
            <w:tcW w:w="10075" w:type="dxa"/>
            <w:gridSpan w:val="2"/>
          </w:tcPr>
          <w:p w14:paraId="4C995C03" w14:textId="4D4D2965" w:rsidR="00772EAB" w:rsidRPr="00772EAB" w:rsidRDefault="00772EAB" w:rsidP="008E34B1">
            <w:pPr>
              <w:tabs>
                <w:tab w:val="left" w:pos="7170"/>
              </w:tabs>
              <w:spacing w:after="120"/>
              <w:rPr>
                <w:rFonts w:ascii="Segoe UI" w:eastAsia="Calibri" w:hAnsi="Segoe UI" w:cs="Segoe UI"/>
                <w:b/>
                <w:highlight w:val="yellow"/>
              </w:rPr>
            </w:pPr>
            <w:r w:rsidRPr="00772EAB">
              <w:rPr>
                <w:rFonts w:ascii="Segoe UI" w:eastAsia="Calibri" w:hAnsi="Segoe UI" w:cs="Segoe UI"/>
                <w:b/>
              </w:rPr>
              <w:t xml:space="preserve">Others: </w:t>
            </w:r>
            <w:r w:rsidRPr="00772EAB">
              <w:rPr>
                <w:rFonts w:ascii="Segoe UI" w:eastAsia="Calibri" w:hAnsi="Segoe UI" w:cs="Segoe UI"/>
                <w:bCs/>
              </w:rPr>
              <w:t>Ashley Johnson</w:t>
            </w:r>
          </w:p>
        </w:tc>
      </w:tr>
      <w:tr w:rsidR="002167F1" w:rsidRPr="00C037CB" w14:paraId="76ACD334" w14:textId="77777777" w:rsidTr="00AF17F0">
        <w:tc>
          <w:tcPr>
            <w:tcW w:w="10075" w:type="dxa"/>
            <w:gridSpan w:val="2"/>
          </w:tcPr>
          <w:p w14:paraId="1E5D26F9" w14:textId="06CE90B5" w:rsidR="008E34B1" w:rsidRPr="00772EAB" w:rsidRDefault="00A10837" w:rsidP="008E34B1">
            <w:pPr>
              <w:tabs>
                <w:tab w:val="left" w:pos="7170"/>
              </w:tabs>
              <w:spacing w:after="120"/>
              <w:rPr>
                <w:rFonts w:ascii="Segoe UI" w:eastAsia="Calibri" w:hAnsi="Segoe UI" w:cs="Segoe UI"/>
                <w:highlight w:val="yellow"/>
              </w:rPr>
            </w:pPr>
            <w:r w:rsidRPr="006C01B6">
              <w:rPr>
                <w:rFonts w:ascii="Segoe UI" w:eastAsia="Calibri" w:hAnsi="Segoe UI" w:cs="Segoe UI"/>
                <w:b/>
              </w:rPr>
              <w:t>Excused:</w:t>
            </w:r>
            <w:r w:rsidR="009121C4" w:rsidRPr="006C01B6">
              <w:rPr>
                <w:rFonts w:ascii="Segoe UI" w:eastAsia="Calibri" w:hAnsi="Segoe UI" w:cs="Segoe UI"/>
              </w:rPr>
              <w:t xml:space="preserve"> </w:t>
            </w:r>
          </w:p>
        </w:tc>
      </w:tr>
      <w:tr w:rsidR="00F05F98" w:rsidRPr="00C037CB" w14:paraId="7603F2A8" w14:textId="77777777" w:rsidTr="00AF17F0">
        <w:tc>
          <w:tcPr>
            <w:tcW w:w="4670" w:type="dxa"/>
          </w:tcPr>
          <w:p w14:paraId="69995FCE" w14:textId="03CE671C" w:rsidR="00F05F98" w:rsidRPr="00772EAB" w:rsidRDefault="00F05F98" w:rsidP="00F05F98">
            <w:pPr>
              <w:spacing w:after="120"/>
              <w:rPr>
                <w:rFonts w:ascii="Segoe UI" w:eastAsia="Calibri" w:hAnsi="Segoe UI" w:cs="Segoe UI"/>
                <w:b/>
              </w:rPr>
            </w:pPr>
            <w:r w:rsidRPr="00772EAB">
              <w:rPr>
                <w:rFonts w:ascii="Segoe UI" w:eastAsia="Calibri" w:hAnsi="Segoe UI" w:cs="Segoe UI"/>
                <w:b/>
              </w:rPr>
              <w:t>Call</w:t>
            </w:r>
            <w:r w:rsidR="000648D5" w:rsidRPr="00772EAB">
              <w:rPr>
                <w:rFonts w:ascii="Segoe UI" w:eastAsia="Calibri" w:hAnsi="Segoe UI" w:cs="Segoe UI"/>
                <w:b/>
              </w:rPr>
              <w:t>ed</w:t>
            </w:r>
            <w:r w:rsidRPr="00772EAB">
              <w:rPr>
                <w:rFonts w:ascii="Segoe UI" w:eastAsia="Calibri" w:hAnsi="Segoe UI" w:cs="Segoe UI"/>
                <w:b/>
              </w:rPr>
              <w:t xml:space="preserve"> </w:t>
            </w:r>
            <w:r w:rsidR="008E4CCA" w:rsidRPr="00772EAB">
              <w:rPr>
                <w:rFonts w:ascii="Segoe UI" w:eastAsia="Calibri" w:hAnsi="Segoe UI" w:cs="Segoe UI"/>
                <w:b/>
              </w:rPr>
              <w:t>to</w:t>
            </w:r>
            <w:r w:rsidRPr="00772EAB">
              <w:rPr>
                <w:rFonts w:ascii="Segoe UI" w:eastAsia="Calibri" w:hAnsi="Segoe UI" w:cs="Segoe UI"/>
                <w:b/>
              </w:rPr>
              <w:t xml:space="preserve"> Order At: </w:t>
            </w:r>
            <w:r w:rsidR="00A10837" w:rsidRPr="00772EAB">
              <w:rPr>
                <w:rFonts w:ascii="Segoe UI" w:eastAsia="Calibri" w:hAnsi="Segoe UI" w:cs="Segoe UI"/>
              </w:rPr>
              <w:t>9:0</w:t>
            </w:r>
            <w:r w:rsidR="00CE4451" w:rsidRPr="00772EAB">
              <w:rPr>
                <w:rFonts w:ascii="Segoe UI" w:eastAsia="Calibri" w:hAnsi="Segoe UI" w:cs="Segoe UI"/>
              </w:rPr>
              <w:t>5</w:t>
            </w:r>
            <w:r w:rsidR="00523A79" w:rsidRPr="00772EAB">
              <w:rPr>
                <w:rFonts w:ascii="Segoe UI" w:eastAsia="Calibri" w:hAnsi="Segoe UI" w:cs="Segoe UI"/>
              </w:rPr>
              <w:t xml:space="preserve"> </w:t>
            </w:r>
            <w:r w:rsidR="00BB0ACB" w:rsidRPr="00772EAB">
              <w:rPr>
                <w:rFonts w:ascii="Segoe UI" w:eastAsia="Calibri" w:hAnsi="Segoe UI" w:cs="Segoe UI"/>
              </w:rPr>
              <w:t>P</w:t>
            </w:r>
            <w:r w:rsidRPr="00772EAB">
              <w:rPr>
                <w:rFonts w:ascii="Segoe UI" w:eastAsia="Calibri" w:hAnsi="Segoe UI" w:cs="Segoe UI"/>
              </w:rPr>
              <w:t xml:space="preserve">M </w:t>
            </w:r>
            <w:r w:rsidR="00BB0ACB" w:rsidRPr="00772EAB">
              <w:rPr>
                <w:rFonts w:ascii="Segoe UI" w:eastAsia="Calibri" w:hAnsi="Segoe UI" w:cs="Segoe UI"/>
              </w:rPr>
              <w:t>E</w:t>
            </w:r>
            <w:r w:rsidRPr="00772EAB">
              <w:rPr>
                <w:rFonts w:ascii="Segoe UI" w:eastAsia="Calibri" w:hAnsi="Segoe UI" w:cs="Segoe UI"/>
              </w:rPr>
              <w:t>T</w:t>
            </w:r>
          </w:p>
        </w:tc>
        <w:tc>
          <w:tcPr>
            <w:tcW w:w="5405" w:type="dxa"/>
          </w:tcPr>
          <w:p w14:paraId="1F9A1AD4" w14:textId="0ACA0A1D" w:rsidR="00F05F98" w:rsidRPr="00772EAB" w:rsidRDefault="00F05F98" w:rsidP="00F05F98">
            <w:pPr>
              <w:spacing w:after="120"/>
              <w:rPr>
                <w:rFonts w:ascii="Segoe UI" w:eastAsia="Calibri" w:hAnsi="Segoe UI" w:cs="Segoe UI"/>
                <w:b/>
              </w:rPr>
            </w:pPr>
            <w:r w:rsidRPr="00772EAB">
              <w:rPr>
                <w:rFonts w:ascii="Segoe UI" w:eastAsia="Calibri" w:hAnsi="Segoe UI" w:cs="Segoe UI"/>
              </w:rPr>
              <w:t xml:space="preserve">BY: </w:t>
            </w:r>
            <w:r w:rsidR="00D3086E" w:rsidRPr="00772EAB">
              <w:rPr>
                <w:rFonts w:ascii="Segoe UI" w:eastAsia="Calibri" w:hAnsi="Segoe UI" w:cs="Segoe UI"/>
              </w:rPr>
              <w:t>Linda Loehndorf</w:t>
            </w:r>
            <w:r w:rsidR="00981E0F" w:rsidRPr="00772EAB">
              <w:rPr>
                <w:rFonts w:ascii="Segoe UI" w:eastAsia="Calibri" w:hAnsi="Segoe UI" w:cs="Segoe UI"/>
              </w:rPr>
              <w:t xml:space="preserve"> </w:t>
            </w:r>
          </w:p>
        </w:tc>
      </w:tr>
    </w:tbl>
    <w:p w14:paraId="7D06083A" w14:textId="2C046F19" w:rsidR="00A309DF" w:rsidRDefault="00A309DF" w:rsidP="00A309DF">
      <w:pPr>
        <w:rPr>
          <w:rFonts w:ascii="Segoe UI" w:hAnsi="Segoe UI" w:cs="Segoe UI"/>
          <w:sz w:val="22"/>
          <w:szCs w:val="22"/>
        </w:rPr>
      </w:pPr>
    </w:p>
    <w:tbl>
      <w:tblPr>
        <w:tblStyle w:val="TableGrid"/>
        <w:tblW w:w="0" w:type="auto"/>
        <w:tblLook w:val="04A0" w:firstRow="1" w:lastRow="0" w:firstColumn="1" w:lastColumn="0" w:noHBand="0" w:noVBand="1"/>
      </w:tblPr>
      <w:tblGrid>
        <w:gridCol w:w="1300"/>
        <w:gridCol w:w="3597"/>
        <w:gridCol w:w="1561"/>
        <w:gridCol w:w="3612"/>
      </w:tblGrid>
      <w:tr w:rsidR="00CE4451" w:rsidRPr="00C037CB" w14:paraId="2F69601D" w14:textId="77777777" w:rsidTr="00772EAB">
        <w:tc>
          <w:tcPr>
            <w:tcW w:w="1300" w:type="dxa"/>
          </w:tcPr>
          <w:p w14:paraId="0667C477" w14:textId="77777777" w:rsidR="00CE4451" w:rsidRPr="00C037CB" w:rsidRDefault="00CE4451" w:rsidP="00044E65">
            <w:pPr>
              <w:spacing w:after="120"/>
              <w:jc w:val="both"/>
              <w:rPr>
                <w:rFonts w:ascii="Segoe UI" w:hAnsi="Segoe UI" w:cs="Segoe UI"/>
                <w:b/>
              </w:rPr>
            </w:pPr>
            <w:r w:rsidRPr="00C037CB">
              <w:rPr>
                <w:rFonts w:ascii="Segoe UI" w:hAnsi="Segoe UI" w:cs="Segoe UI"/>
                <w:b/>
              </w:rPr>
              <w:t>Topic</w:t>
            </w:r>
          </w:p>
        </w:tc>
        <w:tc>
          <w:tcPr>
            <w:tcW w:w="3597" w:type="dxa"/>
          </w:tcPr>
          <w:p w14:paraId="55E8C180" w14:textId="4EC39C82" w:rsidR="00CE4451" w:rsidRPr="00C037CB" w:rsidRDefault="00772EAB" w:rsidP="00044E65">
            <w:pPr>
              <w:spacing w:after="120" w:line="360" w:lineRule="auto"/>
              <w:jc w:val="both"/>
              <w:rPr>
                <w:rFonts w:ascii="Segoe UI" w:hAnsi="Segoe UI" w:cs="Segoe UI"/>
              </w:rPr>
            </w:pPr>
            <w:r>
              <w:rPr>
                <w:rFonts w:ascii="Segoe UI" w:hAnsi="Segoe UI" w:cs="Segoe UI"/>
              </w:rPr>
              <w:t>Addressing Racial Inequalities</w:t>
            </w:r>
          </w:p>
        </w:tc>
        <w:tc>
          <w:tcPr>
            <w:tcW w:w="1561" w:type="dxa"/>
          </w:tcPr>
          <w:p w14:paraId="5D543526" w14:textId="77777777" w:rsidR="00CE4451" w:rsidRPr="00C037CB" w:rsidRDefault="00CE4451" w:rsidP="00044E65">
            <w:pPr>
              <w:spacing w:after="120"/>
              <w:jc w:val="both"/>
              <w:rPr>
                <w:rFonts w:ascii="Segoe UI" w:hAnsi="Segoe UI" w:cs="Segoe UI"/>
                <w:b/>
              </w:rPr>
            </w:pPr>
            <w:r w:rsidRPr="00C037CB">
              <w:rPr>
                <w:rFonts w:ascii="Segoe UI" w:hAnsi="Segoe UI" w:cs="Segoe UI"/>
                <w:b/>
              </w:rPr>
              <w:t>Presented by</w:t>
            </w:r>
          </w:p>
        </w:tc>
        <w:tc>
          <w:tcPr>
            <w:tcW w:w="3612" w:type="dxa"/>
          </w:tcPr>
          <w:p w14:paraId="0287D0FE" w14:textId="4CF8FF56" w:rsidR="00CE4451" w:rsidRPr="00C037CB" w:rsidRDefault="00772EAB" w:rsidP="00044E65">
            <w:pPr>
              <w:spacing w:after="120"/>
              <w:jc w:val="both"/>
              <w:rPr>
                <w:rFonts w:ascii="Segoe UI" w:hAnsi="Segoe UI" w:cs="Segoe UI"/>
              </w:rPr>
            </w:pPr>
            <w:r>
              <w:rPr>
                <w:rFonts w:ascii="Segoe UI" w:hAnsi="Segoe UI" w:cs="Segoe UI"/>
              </w:rPr>
              <w:t>Adam Andrasko</w:t>
            </w:r>
          </w:p>
        </w:tc>
      </w:tr>
      <w:tr w:rsidR="00CE4451" w:rsidRPr="00C037CB" w14:paraId="12229AA4" w14:textId="77777777" w:rsidTr="00772EAB">
        <w:tc>
          <w:tcPr>
            <w:tcW w:w="1300" w:type="dxa"/>
          </w:tcPr>
          <w:p w14:paraId="78990915" w14:textId="77777777" w:rsidR="00CE4451" w:rsidRPr="00C037CB" w:rsidRDefault="00CE4451" w:rsidP="00044E65">
            <w:pPr>
              <w:spacing w:after="120"/>
              <w:jc w:val="both"/>
              <w:rPr>
                <w:rFonts w:ascii="Segoe UI" w:hAnsi="Segoe UI" w:cs="Segoe UI"/>
                <w:b/>
              </w:rPr>
            </w:pPr>
            <w:r w:rsidRPr="00C037CB">
              <w:rPr>
                <w:rFonts w:ascii="Segoe UI" w:hAnsi="Segoe UI" w:cs="Segoe UI"/>
                <w:b/>
              </w:rPr>
              <w:t>Discussion</w:t>
            </w:r>
          </w:p>
          <w:p w14:paraId="21FE6597" w14:textId="77777777" w:rsidR="00CE4451" w:rsidRPr="00C037CB" w:rsidRDefault="00CE4451" w:rsidP="00044E65">
            <w:pPr>
              <w:spacing w:after="120"/>
              <w:jc w:val="both"/>
              <w:rPr>
                <w:rFonts w:ascii="Segoe UI" w:hAnsi="Segoe UI" w:cs="Segoe UI"/>
                <w:b/>
              </w:rPr>
            </w:pPr>
          </w:p>
        </w:tc>
        <w:tc>
          <w:tcPr>
            <w:tcW w:w="8770" w:type="dxa"/>
            <w:gridSpan w:val="3"/>
          </w:tcPr>
          <w:p w14:paraId="2CC3903B" w14:textId="014A06F1" w:rsidR="00B573E7" w:rsidRDefault="006C01B6" w:rsidP="00BF77F6">
            <w:pPr>
              <w:spacing w:after="120"/>
              <w:jc w:val="both"/>
              <w:rPr>
                <w:rFonts w:ascii="Segoe UI" w:hAnsi="Segoe UI" w:cs="Segoe UI"/>
              </w:rPr>
            </w:pPr>
            <w:r>
              <w:rPr>
                <w:rFonts w:ascii="Segoe UI" w:hAnsi="Segoe UI" w:cs="Segoe UI"/>
              </w:rPr>
              <w:t>Linda thank</w:t>
            </w:r>
            <w:r w:rsidR="002A6D86">
              <w:rPr>
                <w:rFonts w:ascii="Segoe UI" w:hAnsi="Segoe UI" w:cs="Segoe UI"/>
              </w:rPr>
              <w:t>ed</w:t>
            </w:r>
            <w:r>
              <w:rPr>
                <w:rFonts w:ascii="Segoe UI" w:hAnsi="Segoe UI" w:cs="Segoe UI"/>
              </w:rPr>
              <w:t xml:space="preserve"> everyone for joining </w:t>
            </w:r>
            <w:r w:rsidR="002A6D86">
              <w:rPr>
                <w:rFonts w:ascii="Segoe UI" w:hAnsi="Segoe UI" w:cs="Segoe UI"/>
              </w:rPr>
              <w:t xml:space="preserve">the call </w:t>
            </w:r>
            <w:r>
              <w:rPr>
                <w:rFonts w:ascii="Segoe UI" w:hAnsi="Segoe UI" w:cs="Segoe UI"/>
              </w:rPr>
              <w:t xml:space="preserve">and for all the </w:t>
            </w:r>
            <w:r w:rsidR="002A6D86">
              <w:rPr>
                <w:rFonts w:ascii="Segoe UI" w:hAnsi="Segoe UI" w:cs="Segoe UI"/>
              </w:rPr>
              <w:t>recent emails on how we can do better as an organization</w:t>
            </w:r>
            <w:r>
              <w:rPr>
                <w:rFonts w:ascii="Segoe UI" w:hAnsi="Segoe UI" w:cs="Segoe UI"/>
              </w:rPr>
              <w:t>.</w:t>
            </w:r>
          </w:p>
          <w:p w14:paraId="085B8978" w14:textId="268F5DBE" w:rsidR="006C01B6" w:rsidRDefault="006C01B6" w:rsidP="00BF77F6">
            <w:pPr>
              <w:spacing w:after="120"/>
              <w:jc w:val="both"/>
              <w:rPr>
                <w:rFonts w:ascii="Segoe UI" w:hAnsi="Segoe UI" w:cs="Segoe UI"/>
              </w:rPr>
            </w:pPr>
            <w:r>
              <w:rPr>
                <w:rFonts w:ascii="Segoe UI" w:hAnsi="Segoe UI" w:cs="Segoe UI"/>
              </w:rPr>
              <w:t xml:space="preserve">Adam </w:t>
            </w:r>
            <w:r w:rsidR="002A6D86">
              <w:rPr>
                <w:rFonts w:ascii="Segoe UI" w:hAnsi="Segoe UI" w:cs="Segoe UI"/>
              </w:rPr>
              <w:t xml:space="preserve">thanked Ashley Johnson for joining the call and being willing to share and dialog with the BOD about her experiences, concerns and complaints.  Our goal as an organization is to listen </w:t>
            </w:r>
            <w:r>
              <w:rPr>
                <w:rFonts w:ascii="Segoe UI" w:hAnsi="Segoe UI" w:cs="Segoe UI"/>
              </w:rPr>
              <w:t xml:space="preserve">and learn </w:t>
            </w:r>
            <w:r w:rsidR="002A6D86">
              <w:rPr>
                <w:rFonts w:ascii="Segoe UI" w:hAnsi="Segoe UI" w:cs="Segoe UI"/>
              </w:rPr>
              <w:t>as</w:t>
            </w:r>
            <w:r>
              <w:rPr>
                <w:rFonts w:ascii="Segoe UI" w:hAnsi="Segoe UI" w:cs="Segoe UI"/>
              </w:rPr>
              <w:t xml:space="preserve"> we work together to move forward.  </w:t>
            </w:r>
          </w:p>
          <w:p w14:paraId="5E4FD176" w14:textId="6E5C0EF0" w:rsidR="006C01B6" w:rsidRDefault="006C01B6" w:rsidP="00BF77F6">
            <w:pPr>
              <w:spacing w:after="120"/>
              <w:jc w:val="both"/>
              <w:rPr>
                <w:rFonts w:ascii="Segoe UI" w:hAnsi="Segoe UI" w:cs="Segoe UI"/>
              </w:rPr>
            </w:pPr>
            <w:r>
              <w:rPr>
                <w:rFonts w:ascii="Segoe UI" w:hAnsi="Segoe UI" w:cs="Segoe UI"/>
              </w:rPr>
              <w:t xml:space="preserve">Ashley </w:t>
            </w:r>
            <w:r w:rsidR="002A6D86">
              <w:rPr>
                <w:rFonts w:ascii="Segoe UI" w:hAnsi="Segoe UI" w:cs="Segoe UI"/>
              </w:rPr>
              <w:t>thanked the</w:t>
            </w:r>
            <w:r>
              <w:rPr>
                <w:rFonts w:ascii="Segoe UI" w:hAnsi="Segoe UI" w:cs="Segoe UI"/>
              </w:rPr>
              <w:t xml:space="preserve"> BOD for taking time to read, digest</w:t>
            </w:r>
            <w:r w:rsidR="002A6D86">
              <w:rPr>
                <w:rFonts w:ascii="Segoe UI" w:hAnsi="Segoe UI" w:cs="Segoe UI"/>
              </w:rPr>
              <w:t>,</w:t>
            </w:r>
            <w:r>
              <w:rPr>
                <w:rFonts w:ascii="Segoe UI" w:hAnsi="Segoe UI" w:cs="Segoe UI"/>
              </w:rPr>
              <w:t xml:space="preserve"> process and to support our country and our sport.  </w:t>
            </w:r>
            <w:r w:rsidR="002A6D86">
              <w:rPr>
                <w:rFonts w:ascii="Segoe UI" w:hAnsi="Segoe UI" w:cs="Segoe UI"/>
              </w:rPr>
              <w:t xml:space="preserve">She shared her frustrations as being one of the few Black people in our sport, and the systemic racism that exists.  Her message is that </w:t>
            </w:r>
            <w:r>
              <w:rPr>
                <w:rFonts w:ascii="Segoe UI" w:hAnsi="Segoe UI" w:cs="Segoe UI"/>
              </w:rPr>
              <w:t>we need to have more divers</w:t>
            </w:r>
            <w:r w:rsidR="002A6D86">
              <w:rPr>
                <w:rFonts w:ascii="Segoe UI" w:hAnsi="Segoe UI" w:cs="Segoe UI"/>
              </w:rPr>
              <w:t>ity</w:t>
            </w:r>
            <w:r>
              <w:rPr>
                <w:rFonts w:ascii="Segoe UI" w:hAnsi="Segoe UI" w:cs="Segoe UI"/>
              </w:rPr>
              <w:t xml:space="preserve"> in our </w:t>
            </w:r>
            <w:r w:rsidR="00CB6FEE">
              <w:rPr>
                <w:rFonts w:ascii="Segoe UI" w:hAnsi="Segoe UI" w:cs="Segoe UI"/>
              </w:rPr>
              <w:t>sport,</w:t>
            </w:r>
            <w:r w:rsidR="002A6D86">
              <w:rPr>
                <w:rFonts w:ascii="Segoe UI" w:hAnsi="Segoe UI" w:cs="Segoe UI"/>
              </w:rPr>
              <w:t xml:space="preserve"> and w</w:t>
            </w:r>
            <w:r>
              <w:rPr>
                <w:rFonts w:ascii="Segoe UI" w:hAnsi="Segoe UI" w:cs="Segoe UI"/>
              </w:rPr>
              <w:t xml:space="preserve">e need to make sure things are set up to help our minorities. </w:t>
            </w:r>
          </w:p>
          <w:p w14:paraId="4D202C89" w14:textId="709D5823" w:rsidR="0061357E" w:rsidRDefault="002A6D86" w:rsidP="00BF77F6">
            <w:pPr>
              <w:spacing w:after="120"/>
              <w:jc w:val="both"/>
              <w:rPr>
                <w:rFonts w:ascii="Segoe UI" w:hAnsi="Segoe UI" w:cs="Segoe UI"/>
              </w:rPr>
            </w:pPr>
            <w:r>
              <w:rPr>
                <w:rFonts w:ascii="Segoe UI" w:hAnsi="Segoe UI" w:cs="Segoe UI"/>
              </w:rPr>
              <w:t xml:space="preserve">The BOD complimented Ashley on her bravery to speak out and agreed that our first goal is to at our organization to create more awareness, insight and fairness by taking a very direct stand on the issues.  </w:t>
            </w:r>
            <w:r w:rsidR="0061357E">
              <w:rPr>
                <w:rFonts w:ascii="Segoe UI" w:hAnsi="Segoe UI" w:cs="Segoe UI"/>
              </w:rPr>
              <w:t xml:space="preserve"> </w:t>
            </w:r>
            <w:r>
              <w:rPr>
                <w:rFonts w:ascii="Segoe UI" w:hAnsi="Segoe UI" w:cs="Segoe UI"/>
              </w:rPr>
              <w:t>We need to build trust with the minorities in our sport and actively show everyone we support the Black Lives Matter movement.  We need to build trust from the top and prove we will not stand for racial comments or complaints and there needs to be accountability for actions that will not be tolerated</w:t>
            </w:r>
            <w:r w:rsidR="0000654F">
              <w:rPr>
                <w:rFonts w:ascii="Segoe UI" w:hAnsi="Segoe UI" w:cs="Segoe UI"/>
              </w:rPr>
              <w:t>; zero tolerance.  It was discussed that trust is a systemic illness in our sport that needs more work.</w:t>
            </w:r>
          </w:p>
          <w:p w14:paraId="49ECA582" w14:textId="0C3BB4B7" w:rsidR="007D7D61" w:rsidRDefault="0000654F" w:rsidP="00BF77F6">
            <w:pPr>
              <w:spacing w:after="120"/>
              <w:jc w:val="both"/>
              <w:rPr>
                <w:rFonts w:ascii="Segoe UI" w:hAnsi="Segoe UI" w:cs="Segoe UI"/>
              </w:rPr>
            </w:pPr>
            <w:r>
              <w:rPr>
                <w:rFonts w:ascii="Segoe UI" w:hAnsi="Segoe UI" w:cs="Segoe UI"/>
              </w:rPr>
              <w:t>Our method of reporting abuse needs to be re-evaluated to make sure it clearly includes appropriate ways for people to report grievances to the ethics committee; but also to hold all reporters accountable and not allow racial or biased reporters off the hook if their claim is unfounded.  T</w:t>
            </w:r>
            <w:r>
              <w:rPr>
                <w:rFonts w:ascii="Segoe UI" w:hAnsi="Segoe UI" w:cs="Segoe UI"/>
              </w:rPr>
              <w:t xml:space="preserve">here has to be accountability on behalf of the organization and on the </w:t>
            </w:r>
            <w:r w:rsidR="00CB6FEE">
              <w:rPr>
                <w:rFonts w:ascii="Segoe UI" w:hAnsi="Segoe UI" w:cs="Segoe UI"/>
              </w:rPr>
              <w:t>person,</w:t>
            </w:r>
            <w:r>
              <w:rPr>
                <w:rFonts w:ascii="Segoe UI" w:hAnsi="Segoe UI" w:cs="Segoe UI"/>
              </w:rPr>
              <w:t xml:space="preserve"> who is filing the complaint</w:t>
            </w:r>
            <w:r>
              <w:rPr>
                <w:rFonts w:ascii="Segoe UI" w:hAnsi="Segoe UI" w:cs="Segoe UI"/>
              </w:rPr>
              <w:t>.  It was discussed that m</w:t>
            </w:r>
            <w:r w:rsidR="007D7D61">
              <w:rPr>
                <w:rFonts w:ascii="Segoe UI" w:hAnsi="Segoe UI" w:cs="Segoe UI"/>
              </w:rPr>
              <w:t xml:space="preserve">ore transparency in the beginning of the process can improve the accountability of false complaints.  </w:t>
            </w:r>
          </w:p>
          <w:p w14:paraId="4FA5B739" w14:textId="7A69F418" w:rsidR="007D7D61" w:rsidRDefault="0000654F" w:rsidP="00BF77F6">
            <w:pPr>
              <w:spacing w:after="120"/>
              <w:jc w:val="both"/>
              <w:rPr>
                <w:rFonts w:ascii="Segoe UI" w:hAnsi="Segoe UI" w:cs="Segoe UI"/>
              </w:rPr>
            </w:pPr>
            <w:r>
              <w:rPr>
                <w:rFonts w:ascii="Segoe UI" w:hAnsi="Segoe UI" w:cs="Segoe UI"/>
              </w:rPr>
              <w:lastRenderedPageBreak/>
              <w:t xml:space="preserve">There was discussion that </w:t>
            </w:r>
            <w:r w:rsidR="007D7D61">
              <w:rPr>
                <w:rFonts w:ascii="Segoe UI" w:hAnsi="Segoe UI" w:cs="Segoe UI"/>
              </w:rPr>
              <w:t xml:space="preserve">policy </w:t>
            </w:r>
            <w:r>
              <w:rPr>
                <w:rFonts w:ascii="Segoe UI" w:hAnsi="Segoe UI" w:cs="Segoe UI"/>
              </w:rPr>
              <w:t xml:space="preserve">is </w:t>
            </w:r>
            <w:r w:rsidR="007D7D61">
              <w:rPr>
                <w:rFonts w:ascii="Segoe UI" w:hAnsi="Segoe UI" w:cs="Segoe UI"/>
              </w:rPr>
              <w:t>only one prong of this issue</w:t>
            </w:r>
            <w:r>
              <w:rPr>
                <w:rFonts w:ascii="Segoe UI" w:hAnsi="Segoe UI" w:cs="Segoe UI"/>
              </w:rPr>
              <w:t xml:space="preserve">; we need to discuss more </w:t>
            </w:r>
            <w:r w:rsidR="007D7D61">
              <w:rPr>
                <w:rFonts w:ascii="Segoe UI" w:hAnsi="Segoe UI" w:cs="Segoe UI"/>
              </w:rPr>
              <w:t>immediate changes we can make to help other people feel comfortable.</w:t>
            </w:r>
            <w:r>
              <w:rPr>
                <w:rFonts w:ascii="Segoe UI" w:hAnsi="Segoe UI" w:cs="Segoe UI"/>
              </w:rPr>
              <w:t xml:space="preserve"> Jim Anderson suggested that we</w:t>
            </w:r>
            <w:r w:rsidR="007D7D61">
              <w:rPr>
                <w:rFonts w:ascii="Segoe UI" w:hAnsi="Segoe UI" w:cs="Segoe UI"/>
              </w:rPr>
              <w:t xml:space="preserve"> need to reach out to our communities</w:t>
            </w:r>
            <w:r>
              <w:rPr>
                <w:rFonts w:ascii="Segoe UI" w:hAnsi="Segoe UI" w:cs="Segoe UI"/>
              </w:rPr>
              <w:t xml:space="preserve">, </w:t>
            </w:r>
            <w:r w:rsidR="007D7D61">
              <w:rPr>
                <w:rFonts w:ascii="Segoe UI" w:hAnsi="Segoe UI" w:cs="Segoe UI"/>
              </w:rPr>
              <w:t>get more athletes</w:t>
            </w:r>
            <w:r>
              <w:rPr>
                <w:rFonts w:ascii="Segoe UI" w:hAnsi="Segoe UI" w:cs="Segoe UI"/>
              </w:rPr>
              <w:t xml:space="preserve"> of color</w:t>
            </w:r>
            <w:r w:rsidR="007D7D61">
              <w:rPr>
                <w:rFonts w:ascii="Segoe UI" w:hAnsi="Segoe UI" w:cs="Segoe UI"/>
              </w:rPr>
              <w:t xml:space="preserve"> into our sport </w:t>
            </w:r>
            <w:r>
              <w:rPr>
                <w:rFonts w:ascii="Segoe UI" w:hAnsi="Segoe UI" w:cs="Segoe UI"/>
              </w:rPr>
              <w:t>and m</w:t>
            </w:r>
            <w:r w:rsidR="007D7D61">
              <w:rPr>
                <w:rFonts w:ascii="Segoe UI" w:hAnsi="Segoe UI" w:cs="Segoe UI"/>
              </w:rPr>
              <w:t xml:space="preserve">ake </w:t>
            </w:r>
            <w:r>
              <w:rPr>
                <w:rFonts w:ascii="Segoe UI" w:hAnsi="Segoe UI" w:cs="Segoe UI"/>
              </w:rPr>
              <w:t xml:space="preserve">it </w:t>
            </w:r>
            <w:r w:rsidR="007D7D61">
              <w:rPr>
                <w:rFonts w:ascii="Segoe UI" w:hAnsi="Segoe UI" w:cs="Segoe UI"/>
              </w:rPr>
              <w:t>inclusive to all.</w:t>
            </w:r>
          </w:p>
          <w:p w14:paraId="1F10CD1E" w14:textId="6DC01DDA" w:rsidR="007D7D61" w:rsidRDefault="0000654F" w:rsidP="00BF77F6">
            <w:pPr>
              <w:spacing w:after="120"/>
              <w:jc w:val="both"/>
              <w:rPr>
                <w:rFonts w:ascii="Segoe UI" w:hAnsi="Segoe UI" w:cs="Segoe UI"/>
              </w:rPr>
            </w:pPr>
            <w:r>
              <w:rPr>
                <w:rFonts w:ascii="Segoe UI" w:hAnsi="Segoe UI" w:cs="Segoe UI"/>
              </w:rPr>
              <w:t>Inclusion can also include working with vendors to cater to all skin colors; noseclips in different colors, suit mesh in all skin colors</w:t>
            </w:r>
            <w:r w:rsidR="00193500">
              <w:rPr>
                <w:rFonts w:ascii="Segoe UI" w:hAnsi="Segoe UI" w:cs="Segoe UI"/>
              </w:rPr>
              <w:t xml:space="preserve">.  As an organization we can </w:t>
            </w:r>
            <w:r w:rsidR="007D7D61">
              <w:rPr>
                <w:rFonts w:ascii="Segoe UI" w:hAnsi="Segoe UI" w:cs="Segoe UI"/>
              </w:rPr>
              <w:t>support companies who offer these more diverse choices</w:t>
            </w:r>
            <w:r w:rsidR="006E2DD0">
              <w:rPr>
                <w:rFonts w:ascii="Segoe UI" w:hAnsi="Segoe UI" w:cs="Segoe UI"/>
              </w:rPr>
              <w:t>.</w:t>
            </w:r>
          </w:p>
          <w:p w14:paraId="50039DAE" w14:textId="2E6A2B14" w:rsidR="006E2DD0" w:rsidRDefault="006E2DD0" w:rsidP="00BF77F6">
            <w:pPr>
              <w:spacing w:after="120"/>
              <w:jc w:val="both"/>
              <w:rPr>
                <w:rFonts w:ascii="Segoe UI" w:hAnsi="Segoe UI" w:cs="Segoe UI"/>
              </w:rPr>
            </w:pPr>
            <w:r>
              <w:rPr>
                <w:rFonts w:ascii="Segoe UI" w:hAnsi="Segoe UI" w:cs="Segoe UI"/>
              </w:rPr>
              <w:t xml:space="preserve">Ashley </w:t>
            </w:r>
            <w:r w:rsidR="00193500">
              <w:rPr>
                <w:rFonts w:ascii="Segoe UI" w:hAnsi="Segoe UI" w:cs="Segoe UI"/>
              </w:rPr>
              <w:t xml:space="preserve">stated that we cannot say </w:t>
            </w:r>
            <w:r>
              <w:rPr>
                <w:rFonts w:ascii="Segoe UI" w:hAnsi="Segoe UI" w:cs="Segoe UI"/>
              </w:rPr>
              <w:t>“I don’t see color</w:t>
            </w:r>
            <w:r w:rsidR="00193500">
              <w:rPr>
                <w:rFonts w:ascii="Segoe UI" w:hAnsi="Segoe UI" w:cs="Segoe UI"/>
              </w:rPr>
              <w:t xml:space="preserve">,” we need to see the differences and work with all your </w:t>
            </w:r>
            <w:r w:rsidR="00CB6FEE">
              <w:rPr>
                <w:rFonts w:ascii="Segoe UI" w:hAnsi="Segoe UI" w:cs="Segoe UI"/>
              </w:rPr>
              <w:t>athletes,</w:t>
            </w:r>
            <w:r w:rsidR="00193500">
              <w:rPr>
                <w:rFonts w:ascii="Segoe UI" w:hAnsi="Segoe UI" w:cs="Segoe UI"/>
              </w:rPr>
              <w:t xml:space="preserve"> so the differences become part of the team and not ignore them.  </w:t>
            </w:r>
            <w:r>
              <w:rPr>
                <w:rFonts w:ascii="Segoe UI" w:hAnsi="Segoe UI" w:cs="Segoe UI"/>
              </w:rPr>
              <w:t xml:space="preserve"> Inclusion is about seeing and accepting the difference we all bring.  </w:t>
            </w:r>
          </w:p>
          <w:p w14:paraId="41712472" w14:textId="090417C3" w:rsidR="007C0FFB" w:rsidRDefault="00193500" w:rsidP="00BF77F6">
            <w:pPr>
              <w:spacing w:after="120"/>
              <w:jc w:val="both"/>
              <w:rPr>
                <w:rFonts w:ascii="Segoe UI" w:hAnsi="Segoe UI" w:cs="Segoe UI"/>
              </w:rPr>
            </w:pPr>
            <w:r>
              <w:rPr>
                <w:rFonts w:ascii="Segoe UI" w:hAnsi="Segoe UI" w:cs="Segoe UI"/>
              </w:rPr>
              <w:t xml:space="preserve">Our next steps will include </w:t>
            </w:r>
            <w:r w:rsidR="00CB6FEE">
              <w:rPr>
                <w:rFonts w:ascii="Segoe UI" w:hAnsi="Segoe UI" w:cs="Segoe UI"/>
              </w:rPr>
              <w:t xml:space="preserve">(but are not limited to </w:t>
            </w:r>
            <w:r>
              <w:rPr>
                <w:rFonts w:ascii="Segoe UI" w:hAnsi="Segoe UI" w:cs="Segoe UI"/>
              </w:rPr>
              <w:t>the following:</w:t>
            </w:r>
          </w:p>
          <w:p w14:paraId="3439D6E7" w14:textId="72EBBAD2" w:rsidR="007C0FFB" w:rsidRPr="00BF77F6" w:rsidRDefault="007C0FFB" w:rsidP="00BF77F6">
            <w:pPr>
              <w:spacing w:line="256" w:lineRule="auto"/>
              <w:jc w:val="both"/>
              <w:rPr>
                <w:rFonts w:ascii="Segoe UI" w:eastAsia="Times New Roman" w:hAnsi="Segoe UI" w:cs="Segoe UI"/>
              </w:rPr>
            </w:pPr>
            <w:r w:rsidRPr="00BF77F6">
              <w:rPr>
                <w:rFonts w:ascii="Segoe UI" w:eastAsia="Times New Roman" w:hAnsi="Segoe UI" w:cs="Segoe UI"/>
                <w:b/>
                <w:bCs/>
              </w:rPr>
              <w:t xml:space="preserve">Email from the BOD, </w:t>
            </w:r>
            <w:r w:rsidR="00193500" w:rsidRPr="00BF77F6">
              <w:rPr>
                <w:rFonts w:ascii="Segoe UI" w:eastAsia="Times New Roman" w:hAnsi="Segoe UI" w:cs="Segoe UI"/>
                <w:b/>
                <w:bCs/>
              </w:rPr>
              <w:t xml:space="preserve">and from the USAAS Staff </w:t>
            </w:r>
            <w:r w:rsidRPr="00BF77F6">
              <w:rPr>
                <w:rFonts w:ascii="Segoe UI" w:eastAsia="Times New Roman" w:hAnsi="Segoe UI" w:cs="Segoe UI"/>
                <w:b/>
                <w:bCs/>
              </w:rPr>
              <w:t xml:space="preserve">to the entire USAAS community: </w:t>
            </w:r>
            <w:r w:rsidRPr="00BF77F6">
              <w:rPr>
                <w:rFonts w:ascii="Segoe UI" w:eastAsia="Times New Roman" w:hAnsi="Segoe UI" w:cs="Segoe UI"/>
              </w:rPr>
              <w:t xml:space="preserve">should acknowledge our problems with race and commit to doing better </w:t>
            </w:r>
            <w:r w:rsidR="00CB6FEE">
              <w:rPr>
                <w:rFonts w:ascii="Segoe UI" w:eastAsia="Times New Roman" w:hAnsi="Segoe UI" w:cs="Segoe UI"/>
              </w:rPr>
              <w:t xml:space="preserve">by </w:t>
            </w:r>
            <w:r w:rsidRPr="00BF77F6">
              <w:rPr>
                <w:rFonts w:ascii="Segoe UI" w:eastAsia="Times New Roman" w:hAnsi="Segoe UI" w:cs="Segoe UI"/>
              </w:rPr>
              <w:t>outlining specific steps we plan to take to first listen and then act on what we hear; it should provide an opportunity to share feedback regarding experiences with race in the sport and a promise that we will use that feedback to change</w:t>
            </w:r>
          </w:p>
          <w:p w14:paraId="619F3181" w14:textId="13EAE381" w:rsidR="007C0FFB" w:rsidRPr="00BF77F6" w:rsidRDefault="007C0FFB" w:rsidP="00BF77F6">
            <w:pPr>
              <w:spacing w:line="256" w:lineRule="auto"/>
              <w:jc w:val="both"/>
              <w:rPr>
                <w:rFonts w:ascii="Segoe UI" w:eastAsia="Times New Roman" w:hAnsi="Segoe UI" w:cs="Segoe UI"/>
              </w:rPr>
            </w:pPr>
            <w:r w:rsidRPr="00BF77F6">
              <w:rPr>
                <w:rFonts w:ascii="Segoe UI" w:eastAsia="Times New Roman" w:hAnsi="Segoe UI" w:cs="Segoe UI"/>
                <w:b/>
                <w:bCs/>
              </w:rPr>
              <w:t xml:space="preserve">Host a ‘listening session’ (or several) with our swimmers, judges, and coaches of color: </w:t>
            </w:r>
            <w:r w:rsidRPr="00BF77F6">
              <w:rPr>
                <w:rFonts w:ascii="Segoe UI" w:eastAsia="Times New Roman" w:hAnsi="Segoe UI" w:cs="Segoe UI"/>
              </w:rPr>
              <w:t>these should be opportunities to hear experiences of race in the sport, reckon with our biases, and obtain ideas (rule changes, new trainings for judges about implicit bias, diversity education for coaches and swimmers  - everything must be on the table and we must consider all possibilities</w:t>
            </w:r>
            <w:r w:rsidR="00193500" w:rsidRPr="00BF77F6">
              <w:rPr>
                <w:rFonts w:ascii="Segoe UI" w:eastAsia="Times New Roman" w:hAnsi="Segoe UI" w:cs="Segoe UI"/>
              </w:rPr>
              <w:t>.</w:t>
            </w:r>
          </w:p>
          <w:p w14:paraId="352694C5" w14:textId="28DA5E0F" w:rsidR="00193500" w:rsidRPr="00BF77F6" w:rsidRDefault="00193500" w:rsidP="00BF77F6">
            <w:pPr>
              <w:spacing w:line="256" w:lineRule="auto"/>
              <w:jc w:val="both"/>
              <w:rPr>
                <w:rFonts w:ascii="Segoe UI" w:eastAsia="Times New Roman" w:hAnsi="Segoe UI" w:cs="Segoe UI"/>
              </w:rPr>
            </w:pPr>
            <w:r w:rsidRPr="00BF77F6">
              <w:rPr>
                <w:rFonts w:ascii="Segoe UI" w:eastAsia="Times New Roman" w:hAnsi="Segoe UI" w:cs="Segoe UI"/>
                <w:b/>
                <w:bCs/>
              </w:rPr>
              <w:t>Develop a task force on diversity:</w:t>
            </w:r>
            <w:r w:rsidRPr="00BF77F6">
              <w:rPr>
                <w:rFonts w:ascii="Segoe UI" w:eastAsia="Times New Roman" w:hAnsi="Segoe UI" w:cs="Segoe UI"/>
              </w:rPr>
              <w:t xml:space="preserve"> to listen, learn and develop strategies on an ongoing basis to change internally and externally for the betterment of our entire community.  This can include not only people of color but also inclusion of more boys and men in our sport.  This task force/committee can also help us put metrics to our progress to track how we are doing over time.</w:t>
            </w:r>
          </w:p>
          <w:p w14:paraId="59B6B084" w14:textId="77777777" w:rsidR="007C0FFB" w:rsidRPr="007C0FFB" w:rsidRDefault="007C0FFB" w:rsidP="00BF77F6">
            <w:pPr>
              <w:jc w:val="both"/>
              <w:rPr>
                <w:rFonts w:ascii="Calibri" w:eastAsia="Times New Roman" w:hAnsi="Calibri" w:cs="Calibri"/>
              </w:rPr>
            </w:pPr>
          </w:p>
          <w:p w14:paraId="1E478C78" w14:textId="77777777" w:rsidR="006B7C5C" w:rsidRDefault="00193500" w:rsidP="00BF77F6">
            <w:pPr>
              <w:spacing w:after="120"/>
              <w:jc w:val="both"/>
              <w:rPr>
                <w:rFonts w:ascii="Segoe UI" w:hAnsi="Segoe UI" w:cs="Segoe UI"/>
              </w:rPr>
            </w:pPr>
            <w:r>
              <w:rPr>
                <w:rFonts w:ascii="Segoe UI" w:hAnsi="Segoe UI" w:cs="Segoe UI"/>
              </w:rPr>
              <w:t xml:space="preserve">We will begin by putting </w:t>
            </w:r>
            <w:r w:rsidR="00BF77F6">
              <w:rPr>
                <w:rFonts w:ascii="Segoe UI" w:hAnsi="Segoe UI" w:cs="Segoe UI"/>
              </w:rPr>
              <w:t>together our message to release to the community on social media and follow through with above mentioned steps.</w:t>
            </w:r>
            <w:r w:rsidR="006B7C5C">
              <w:rPr>
                <w:rFonts w:ascii="Segoe UI" w:hAnsi="Segoe UI" w:cs="Segoe UI"/>
              </w:rPr>
              <w:t xml:space="preserve"> </w:t>
            </w:r>
          </w:p>
          <w:p w14:paraId="378C082E" w14:textId="5C78BA9F" w:rsidR="00CB6FEE" w:rsidRPr="005D3E0E" w:rsidRDefault="00CB6FEE" w:rsidP="00BF77F6">
            <w:pPr>
              <w:spacing w:after="120"/>
              <w:jc w:val="both"/>
              <w:rPr>
                <w:rFonts w:ascii="Segoe UI" w:hAnsi="Segoe UI" w:cs="Segoe UI"/>
              </w:rPr>
            </w:pPr>
            <w:r>
              <w:rPr>
                <w:rFonts w:ascii="Segoe UI" w:hAnsi="Segoe UI" w:cs="Segoe UI"/>
              </w:rPr>
              <w:t>NOTE: The social media message was released on June 11, 2020.  See next page for a copy of the release.</w:t>
            </w:r>
          </w:p>
        </w:tc>
      </w:tr>
    </w:tbl>
    <w:p w14:paraId="75FDDDEA" w14:textId="167D0CA9" w:rsidR="00CE4451" w:rsidRDefault="00CE4451" w:rsidP="00A309DF">
      <w:pPr>
        <w:rPr>
          <w:rFonts w:ascii="Segoe UI" w:hAnsi="Segoe UI" w:cs="Segoe UI"/>
          <w:sz w:val="22"/>
          <w:szCs w:val="22"/>
        </w:rPr>
      </w:pPr>
    </w:p>
    <w:bookmarkEnd w:id="0"/>
    <w:p w14:paraId="392E4796" w14:textId="17B4449B" w:rsidR="00F05F98" w:rsidRPr="00080B8F" w:rsidRDefault="00F05F98" w:rsidP="00F05F98">
      <w:pPr>
        <w:rPr>
          <w:rFonts w:ascii="Segoe UI" w:hAnsi="Segoe UI" w:cs="Segoe UI"/>
          <w:sz w:val="22"/>
          <w:szCs w:val="22"/>
        </w:rPr>
      </w:pPr>
      <w:r w:rsidRPr="00080B8F">
        <w:rPr>
          <w:rFonts w:ascii="Segoe UI" w:hAnsi="Segoe UI" w:cs="Segoe UI"/>
          <w:sz w:val="22"/>
          <w:szCs w:val="22"/>
        </w:rPr>
        <w:t>Respectfully Submitted,</w:t>
      </w:r>
    </w:p>
    <w:p w14:paraId="3F7D270D" w14:textId="77777777" w:rsidR="00F05F98" w:rsidRPr="00080B8F" w:rsidRDefault="00F05F98" w:rsidP="00F05F98">
      <w:pPr>
        <w:rPr>
          <w:rFonts w:ascii="Segoe UI" w:hAnsi="Segoe UI" w:cs="Segoe UI"/>
          <w:sz w:val="22"/>
          <w:szCs w:val="22"/>
        </w:rPr>
      </w:pPr>
      <w:r w:rsidRPr="00080B8F">
        <w:rPr>
          <w:rFonts w:ascii="Segoe UI" w:hAnsi="Segoe UI" w:cs="Segoe UI"/>
          <w:noProof/>
          <w:sz w:val="22"/>
          <w:szCs w:val="22"/>
        </w:rPr>
        <w:drawing>
          <wp:inline distT="0" distB="0" distL="0" distR="0" wp14:anchorId="76DC8524" wp14:editId="1EF5854D">
            <wp:extent cx="975360" cy="377139"/>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 signatur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17979" cy="393619"/>
                    </a:xfrm>
                    <a:prstGeom prst="rect">
                      <a:avLst/>
                    </a:prstGeom>
                  </pic:spPr>
                </pic:pic>
              </a:graphicData>
            </a:graphic>
          </wp:inline>
        </w:drawing>
      </w:r>
    </w:p>
    <w:p w14:paraId="3F4FE43B" w14:textId="77777777" w:rsidR="00F05F98" w:rsidRPr="00080B8F" w:rsidRDefault="00F05F98" w:rsidP="00F05F98">
      <w:pPr>
        <w:rPr>
          <w:rFonts w:ascii="Segoe UI" w:hAnsi="Segoe UI" w:cs="Segoe UI"/>
          <w:sz w:val="22"/>
          <w:szCs w:val="22"/>
        </w:rPr>
      </w:pPr>
      <w:r w:rsidRPr="00080B8F">
        <w:rPr>
          <w:rFonts w:ascii="Segoe UI" w:hAnsi="Segoe UI" w:cs="Segoe UI"/>
          <w:sz w:val="22"/>
          <w:szCs w:val="22"/>
        </w:rPr>
        <w:t>Erin L. King</w:t>
      </w:r>
    </w:p>
    <w:p w14:paraId="4C6D136D" w14:textId="28E327BD" w:rsidR="005826A0" w:rsidRDefault="00F05F98">
      <w:pPr>
        <w:rPr>
          <w:rFonts w:ascii="Segoe UI" w:hAnsi="Segoe UI" w:cs="Segoe UI"/>
          <w:sz w:val="22"/>
          <w:szCs w:val="22"/>
        </w:rPr>
      </w:pPr>
      <w:r w:rsidRPr="00080B8F">
        <w:rPr>
          <w:rFonts w:ascii="Segoe UI" w:hAnsi="Segoe UI" w:cs="Segoe UI"/>
          <w:sz w:val="22"/>
          <w:szCs w:val="22"/>
        </w:rPr>
        <w:t>Secretary</w:t>
      </w:r>
    </w:p>
    <w:p w14:paraId="2D7847FE" w14:textId="7A6E95F0" w:rsidR="00CB6FEE" w:rsidRDefault="00CB6FEE">
      <w:pPr>
        <w:rPr>
          <w:rFonts w:ascii="Segoe UI" w:hAnsi="Segoe UI" w:cs="Segoe UI"/>
          <w:sz w:val="22"/>
          <w:szCs w:val="22"/>
        </w:rPr>
      </w:pPr>
    </w:p>
    <w:p w14:paraId="7F7B2101" w14:textId="31AE1747" w:rsidR="00CB6FEE" w:rsidRDefault="00CB6FEE">
      <w:pPr>
        <w:rPr>
          <w:rFonts w:ascii="Segoe UI" w:hAnsi="Segoe UI" w:cs="Segoe UI"/>
          <w:sz w:val="22"/>
          <w:szCs w:val="22"/>
        </w:rPr>
      </w:pPr>
    </w:p>
    <w:p w14:paraId="7EBFD8A1" w14:textId="20E69087" w:rsidR="00CB6FEE" w:rsidRDefault="00CB6FEE">
      <w:pPr>
        <w:rPr>
          <w:rFonts w:ascii="Segoe UI" w:hAnsi="Segoe UI" w:cs="Segoe UI"/>
          <w:sz w:val="22"/>
          <w:szCs w:val="22"/>
        </w:rPr>
      </w:pPr>
    </w:p>
    <w:p w14:paraId="48433E38" w14:textId="56B6C681" w:rsidR="00CB6FEE" w:rsidRDefault="00CB6FEE">
      <w:pPr>
        <w:rPr>
          <w:rFonts w:ascii="Segoe UI" w:hAnsi="Segoe UI" w:cs="Segoe UI"/>
          <w:sz w:val="22"/>
          <w:szCs w:val="22"/>
        </w:rPr>
      </w:pPr>
    </w:p>
    <w:p w14:paraId="3CEA2CBD" w14:textId="7EC31B62" w:rsidR="00CB6FEE" w:rsidRDefault="00CB6FEE">
      <w:pPr>
        <w:rPr>
          <w:rFonts w:ascii="Segoe UI" w:hAnsi="Segoe UI" w:cs="Segoe UI"/>
          <w:sz w:val="22"/>
          <w:szCs w:val="22"/>
        </w:rPr>
      </w:pPr>
    </w:p>
    <w:p w14:paraId="1DFE7ECE" w14:textId="47537695" w:rsidR="00CB6FEE" w:rsidRDefault="00CB6FEE">
      <w:pPr>
        <w:rPr>
          <w:rFonts w:ascii="Segoe UI" w:hAnsi="Segoe UI" w:cs="Segoe UI"/>
          <w:sz w:val="22"/>
          <w:szCs w:val="22"/>
        </w:rPr>
      </w:pPr>
    </w:p>
    <w:p w14:paraId="67F9127C" w14:textId="59470F83" w:rsidR="00CB6FEE" w:rsidRDefault="00CB6FEE">
      <w:pPr>
        <w:rPr>
          <w:rFonts w:ascii="Segoe UI" w:hAnsi="Segoe UI" w:cs="Segoe UI"/>
          <w:sz w:val="22"/>
          <w:szCs w:val="22"/>
        </w:rPr>
      </w:pPr>
    </w:p>
    <w:p w14:paraId="162B0715" w14:textId="3A4453A6" w:rsidR="00CB6FEE" w:rsidRPr="00080B8F" w:rsidRDefault="00CB6FEE">
      <w:pPr>
        <w:rPr>
          <w:rFonts w:ascii="Segoe UI" w:hAnsi="Segoe UI" w:cs="Segoe UI"/>
          <w:sz w:val="22"/>
          <w:szCs w:val="22"/>
        </w:rPr>
      </w:pPr>
      <w:r>
        <w:rPr>
          <w:noProof/>
        </w:rPr>
        <w:lastRenderedPageBreak/>
        <w:drawing>
          <wp:inline distT="0" distB="0" distL="0" distR="0" wp14:anchorId="7263750F" wp14:editId="4A38A77E">
            <wp:extent cx="6400800" cy="6400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00800" cy="6400800"/>
                    </a:xfrm>
                    <a:prstGeom prst="rect">
                      <a:avLst/>
                    </a:prstGeom>
                    <a:noFill/>
                    <a:ln>
                      <a:noFill/>
                    </a:ln>
                  </pic:spPr>
                </pic:pic>
              </a:graphicData>
            </a:graphic>
          </wp:inline>
        </w:drawing>
      </w:r>
    </w:p>
    <w:sectPr w:rsidR="00CB6FEE" w:rsidRPr="00080B8F" w:rsidSect="00F37ACB">
      <w:pgSz w:w="12240" w:h="15840"/>
      <w:pgMar w:top="1008" w:right="72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altName w:val="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47B14"/>
    <w:multiLevelType w:val="hybridMultilevel"/>
    <w:tmpl w:val="F286B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1A1B5E"/>
    <w:multiLevelType w:val="hybridMultilevel"/>
    <w:tmpl w:val="30965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88335C"/>
    <w:multiLevelType w:val="multilevel"/>
    <w:tmpl w:val="1B22335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95524D6"/>
    <w:multiLevelType w:val="hybridMultilevel"/>
    <w:tmpl w:val="5F2EFA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69608C"/>
    <w:multiLevelType w:val="hybridMultilevel"/>
    <w:tmpl w:val="5F8C1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FF5DE3"/>
    <w:multiLevelType w:val="hybridMultilevel"/>
    <w:tmpl w:val="2B5CD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716985"/>
    <w:multiLevelType w:val="hybridMultilevel"/>
    <w:tmpl w:val="694E6E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8E46B4"/>
    <w:multiLevelType w:val="hybridMultilevel"/>
    <w:tmpl w:val="4A669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3B20AE"/>
    <w:multiLevelType w:val="hybridMultilevel"/>
    <w:tmpl w:val="FB1E60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D236D7"/>
    <w:multiLevelType w:val="hybridMultilevel"/>
    <w:tmpl w:val="3FCCD2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210F2B"/>
    <w:multiLevelType w:val="hybridMultilevel"/>
    <w:tmpl w:val="6C08E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8E4058"/>
    <w:multiLevelType w:val="hybridMultilevel"/>
    <w:tmpl w:val="507E5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896601"/>
    <w:multiLevelType w:val="hybridMultilevel"/>
    <w:tmpl w:val="25DCF3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9A43626"/>
    <w:multiLevelType w:val="hybridMultilevel"/>
    <w:tmpl w:val="CDDAAF62"/>
    <w:lvl w:ilvl="0" w:tplc="04090001">
      <w:start w:val="1"/>
      <w:numFmt w:val="bullet"/>
      <w:lvlText w:val=""/>
      <w:lvlJc w:val="left"/>
      <w:pPr>
        <w:ind w:left="405"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D81679D"/>
    <w:multiLevelType w:val="hybridMultilevel"/>
    <w:tmpl w:val="65841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E65332"/>
    <w:multiLevelType w:val="hybridMultilevel"/>
    <w:tmpl w:val="B6624A0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6" w15:restartNumberingAfterBreak="0">
    <w:nsid w:val="6ACA1EFA"/>
    <w:multiLevelType w:val="hybridMultilevel"/>
    <w:tmpl w:val="ACA0E48A"/>
    <w:lvl w:ilvl="0" w:tplc="2CFC498A">
      <w:numFmt w:val="bullet"/>
      <w:lvlText w:val="-"/>
      <w:lvlJc w:val="left"/>
      <w:pPr>
        <w:ind w:left="420" w:hanging="360"/>
      </w:pPr>
      <w:rPr>
        <w:rFonts w:ascii="Segoe UI" w:eastAsiaTheme="minorHAnsi" w:hAnsi="Segoe UI" w:cs="Segoe U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7" w15:restartNumberingAfterBreak="0">
    <w:nsid w:val="71051344"/>
    <w:multiLevelType w:val="hybridMultilevel"/>
    <w:tmpl w:val="50F4301A"/>
    <w:lvl w:ilvl="0" w:tplc="216C8172">
      <w:numFmt w:val="bullet"/>
      <w:lvlText w:val="–"/>
      <w:lvlJc w:val="left"/>
      <w:pPr>
        <w:ind w:left="405" w:hanging="360"/>
      </w:pPr>
      <w:rPr>
        <w:rFonts w:ascii="Calibri" w:eastAsiaTheme="minorHAnsi"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8" w15:restartNumberingAfterBreak="0">
    <w:nsid w:val="712A31BD"/>
    <w:multiLevelType w:val="hybridMultilevel"/>
    <w:tmpl w:val="A6BAB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1731A56"/>
    <w:multiLevelType w:val="hybridMultilevel"/>
    <w:tmpl w:val="A4DCF8D4"/>
    <w:lvl w:ilvl="0" w:tplc="4476D444">
      <w:numFmt w:val="bullet"/>
      <w:lvlText w:val="-"/>
      <w:lvlJc w:val="left"/>
      <w:pPr>
        <w:ind w:left="1140" w:hanging="420"/>
      </w:pPr>
      <w:rPr>
        <w:rFonts w:ascii="Calibri" w:eastAsia="Times New Roman" w:hAnsi="Calibri" w:cs="Calibri" w:hint="default"/>
      </w:rPr>
    </w:lvl>
    <w:lvl w:ilvl="1" w:tplc="97D08AF6">
      <w:numFmt w:val="bullet"/>
      <w:lvlText w:val=""/>
      <w:lvlJc w:val="left"/>
      <w:pPr>
        <w:ind w:left="1800" w:hanging="360"/>
      </w:pPr>
      <w:rPr>
        <w:rFonts w:ascii="Symbol" w:eastAsia="Times New Roman" w:hAnsi="Symbol"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9904DBC"/>
    <w:multiLevelType w:val="hybridMultilevel"/>
    <w:tmpl w:val="F5102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FA77B9A"/>
    <w:multiLevelType w:val="hybridMultilevel"/>
    <w:tmpl w:val="1D5C9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12"/>
  </w:num>
  <w:num w:numId="5">
    <w:abstractNumId w:val="21"/>
  </w:num>
  <w:num w:numId="6">
    <w:abstractNumId w:val="10"/>
  </w:num>
  <w:num w:numId="7">
    <w:abstractNumId w:val="15"/>
  </w:num>
  <w:num w:numId="8">
    <w:abstractNumId w:val="17"/>
  </w:num>
  <w:num w:numId="9">
    <w:abstractNumId w:val="13"/>
  </w:num>
  <w:num w:numId="10">
    <w:abstractNumId w:val="0"/>
  </w:num>
  <w:num w:numId="11">
    <w:abstractNumId w:val="7"/>
  </w:num>
  <w:num w:numId="12">
    <w:abstractNumId w:val="6"/>
  </w:num>
  <w:num w:numId="13">
    <w:abstractNumId w:val="11"/>
  </w:num>
  <w:num w:numId="14">
    <w:abstractNumId w:val="4"/>
  </w:num>
  <w:num w:numId="15">
    <w:abstractNumId w:val="1"/>
  </w:num>
  <w:num w:numId="16">
    <w:abstractNumId w:val="20"/>
  </w:num>
  <w:num w:numId="17">
    <w:abstractNumId w:val="9"/>
  </w:num>
  <w:num w:numId="18">
    <w:abstractNumId w:val="8"/>
  </w:num>
  <w:num w:numId="19">
    <w:abstractNumId w:val="3"/>
  </w:num>
  <w:num w:numId="20">
    <w:abstractNumId w:val="16"/>
  </w:num>
  <w:num w:numId="21">
    <w:abstractNumId w:val="5"/>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6900"/>
    <w:rsid w:val="00001213"/>
    <w:rsid w:val="0000654F"/>
    <w:rsid w:val="00013487"/>
    <w:rsid w:val="00033F14"/>
    <w:rsid w:val="00043EAB"/>
    <w:rsid w:val="000442B5"/>
    <w:rsid w:val="00052B48"/>
    <w:rsid w:val="00055F63"/>
    <w:rsid w:val="0005621F"/>
    <w:rsid w:val="00057903"/>
    <w:rsid w:val="000622A4"/>
    <w:rsid w:val="000648D5"/>
    <w:rsid w:val="00076580"/>
    <w:rsid w:val="00080B8F"/>
    <w:rsid w:val="00083EE0"/>
    <w:rsid w:val="0008521C"/>
    <w:rsid w:val="00096858"/>
    <w:rsid w:val="000B5415"/>
    <w:rsid w:val="000B7BBA"/>
    <w:rsid w:val="000D02CB"/>
    <w:rsid w:val="000D27B4"/>
    <w:rsid w:val="000D6DEA"/>
    <w:rsid w:val="000D78B3"/>
    <w:rsid w:val="000E63FD"/>
    <w:rsid w:val="000F4423"/>
    <w:rsid w:val="000F50A4"/>
    <w:rsid w:val="00110930"/>
    <w:rsid w:val="00111A00"/>
    <w:rsid w:val="00121DFE"/>
    <w:rsid w:val="0013156A"/>
    <w:rsid w:val="001337B4"/>
    <w:rsid w:val="00137DFD"/>
    <w:rsid w:val="00140114"/>
    <w:rsid w:val="00147EED"/>
    <w:rsid w:val="00150BA1"/>
    <w:rsid w:val="001531C6"/>
    <w:rsid w:val="001545BC"/>
    <w:rsid w:val="00164AEB"/>
    <w:rsid w:val="0017047A"/>
    <w:rsid w:val="00173224"/>
    <w:rsid w:val="0018051E"/>
    <w:rsid w:val="00191948"/>
    <w:rsid w:val="00191A1A"/>
    <w:rsid w:val="001928F0"/>
    <w:rsid w:val="00193500"/>
    <w:rsid w:val="00196C15"/>
    <w:rsid w:val="001A3CB2"/>
    <w:rsid w:val="001A683F"/>
    <w:rsid w:val="001C1F13"/>
    <w:rsid w:val="001E3194"/>
    <w:rsid w:val="00204630"/>
    <w:rsid w:val="0021062C"/>
    <w:rsid w:val="00210AED"/>
    <w:rsid w:val="0021427F"/>
    <w:rsid w:val="002162A5"/>
    <w:rsid w:val="002167F1"/>
    <w:rsid w:val="002176F9"/>
    <w:rsid w:val="00231031"/>
    <w:rsid w:val="00232746"/>
    <w:rsid w:val="00233598"/>
    <w:rsid w:val="002649AA"/>
    <w:rsid w:val="00281112"/>
    <w:rsid w:val="0029109A"/>
    <w:rsid w:val="002A6D86"/>
    <w:rsid w:val="002A72BE"/>
    <w:rsid w:val="002B02BD"/>
    <w:rsid w:val="002B77E7"/>
    <w:rsid w:val="002D068D"/>
    <w:rsid w:val="002D2413"/>
    <w:rsid w:val="002E25A1"/>
    <w:rsid w:val="00301E27"/>
    <w:rsid w:val="003133B7"/>
    <w:rsid w:val="0034296D"/>
    <w:rsid w:val="00350D16"/>
    <w:rsid w:val="003536D1"/>
    <w:rsid w:val="0036101C"/>
    <w:rsid w:val="003725C9"/>
    <w:rsid w:val="00381570"/>
    <w:rsid w:val="0038284F"/>
    <w:rsid w:val="0039196E"/>
    <w:rsid w:val="003A7212"/>
    <w:rsid w:val="003B3BBC"/>
    <w:rsid w:val="003C1389"/>
    <w:rsid w:val="003C6367"/>
    <w:rsid w:val="003E57A6"/>
    <w:rsid w:val="003F0281"/>
    <w:rsid w:val="003F337C"/>
    <w:rsid w:val="0040083D"/>
    <w:rsid w:val="00402330"/>
    <w:rsid w:val="00406676"/>
    <w:rsid w:val="00423472"/>
    <w:rsid w:val="004235EE"/>
    <w:rsid w:val="00452EE0"/>
    <w:rsid w:val="00453CA7"/>
    <w:rsid w:val="0045616C"/>
    <w:rsid w:val="00463315"/>
    <w:rsid w:val="00471720"/>
    <w:rsid w:val="00485F6B"/>
    <w:rsid w:val="0049206F"/>
    <w:rsid w:val="0049226C"/>
    <w:rsid w:val="004C367F"/>
    <w:rsid w:val="004C611B"/>
    <w:rsid w:val="004E6D21"/>
    <w:rsid w:val="004F04F4"/>
    <w:rsid w:val="00507CA7"/>
    <w:rsid w:val="00510627"/>
    <w:rsid w:val="00513C60"/>
    <w:rsid w:val="00523A79"/>
    <w:rsid w:val="00527D46"/>
    <w:rsid w:val="005359A8"/>
    <w:rsid w:val="00543353"/>
    <w:rsid w:val="005475DA"/>
    <w:rsid w:val="00575B9E"/>
    <w:rsid w:val="005826A0"/>
    <w:rsid w:val="005A0452"/>
    <w:rsid w:val="005A416F"/>
    <w:rsid w:val="005A6539"/>
    <w:rsid w:val="005B5C46"/>
    <w:rsid w:val="005C1725"/>
    <w:rsid w:val="005C628D"/>
    <w:rsid w:val="005D3E0E"/>
    <w:rsid w:val="005D56BC"/>
    <w:rsid w:val="005F4602"/>
    <w:rsid w:val="0060393B"/>
    <w:rsid w:val="006054D2"/>
    <w:rsid w:val="00611F53"/>
    <w:rsid w:val="0061357E"/>
    <w:rsid w:val="00620B8F"/>
    <w:rsid w:val="00642139"/>
    <w:rsid w:val="0064275D"/>
    <w:rsid w:val="00645F15"/>
    <w:rsid w:val="00654276"/>
    <w:rsid w:val="0066122E"/>
    <w:rsid w:val="006641E2"/>
    <w:rsid w:val="00664A0A"/>
    <w:rsid w:val="00677F27"/>
    <w:rsid w:val="006808C6"/>
    <w:rsid w:val="00683371"/>
    <w:rsid w:val="0068363C"/>
    <w:rsid w:val="006839B3"/>
    <w:rsid w:val="0068407E"/>
    <w:rsid w:val="0068558A"/>
    <w:rsid w:val="0068685D"/>
    <w:rsid w:val="006A670E"/>
    <w:rsid w:val="006B5FA3"/>
    <w:rsid w:val="006B7C5C"/>
    <w:rsid w:val="006C01B6"/>
    <w:rsid w:val="006E0B1D"/>
    <w:rsid w:val="006E1A83"/>
    <w:rsid w:val="006E2DD0"/>
    <w:rsid w:val="006E60CE"/>
    <w:rsid w:val="006F6633"/>
    <w:rsid w:val="00707FCF"/>
    <w:rsid w:val="007273D8"/>
    <w:rsid w:val="00727F9F"/>
    <w:rsid w:val="00740AD9"/>
    <w:rsid w:val="00743699"/>
    <w:rsid w:val="00772EAB"/>
    <w:rsid w:val="00775E13"/>
    <w:rsid w:val="007869E1"/>
    <w:rsid w:val="00787266"/>
    <w:rsid w:val="00787D72"/>
    <w:rsid w:val="00793BAE"/>
    <w:rsid w:val="007941EB"/>
    <w:rsid w:val="00794434"/>
    <w:rsid w:val="007A7896"/>
    <w:rsid w:val="007B4625"/>
    <w:rsid w:val="007C0FFB"/>
    <w:rsid w:val="007C2E45"/>
    <w:rsid w:val="007C73E5"/>
    <w:rsid w:val="007D65ED"/>
    <w:rsid w:val="007D6AAE"/>
    <w:rsid w:val="007D7D61"/>
    <w:rsid w:val="007D7ED6"/>
    <w:rsid w:val="007E3A06"/>
    <w:rsid w:val="007E47C7"/>
    <w:rsid w:val="007F28FF"/>
    <w:rsid w:val="007F330D"/>
    <w:rsid w:val="007F4F71"/>
    <w:rsid w:val="007F6BF9"/>
    <w:rsid w:val="008064BA"/>
    <w:rsid w:val="00821AC3"/>
    <w:rsid w:val="00831024"/>
    <w:rsid w:val="0083658B"/>
    <w:rsid w:val="00845358"/>
    <w:rsid w:val="008512A4"/>
    <w:rsid w:val="00863A4A"/>
    <w:rsid w:val="00870599"/>
    <w:rsid w:val="00874590"/>
    <w:rsid w:val="008A3BA9"/>
    <w:rsid w:val="008B1A3B"/>
    <w:rsid w:val="008B2E41"/>
    <w:rsid w:val="008C256C"/>
    <w:rsid w:val="008D761D"/>
    <w:rsid w:val="008E34B1"/>
    <w:rsid w:val="008E4CCA"/>
    <w:rsid w:val="009121C4"/>
    <w:rsid w:val="00914DF7"/>
    <w:rsid w:val="00925448"/>
    <w:rsid w:val="00931D2F"/>
    <w:rsid w:val="00934A88"/>
    <w:rsid w:val="00946900"/>
    <w:rsid w:val="00967C25"/>
    <w:rsid w:val="00973354"/>
    <w:rsid w:val="00981E0F"/>
    <w:rsid w:val="00992E1B"/>
    <w:rsid w:val="00995622"/>
    <w:rsid w:val="00995927"/>
    <w:rsid w:val="00995BD2"/>
    <w:rsid w:val="00997BC3"/>
    <w:rsid w:val="009B2FF5"/>
    <w:rsid w:val="009C3493"/>
    <w:rsid w:val="009C7C3C"/>
    <w:rsid w:val="009D13EF"/>
    <w:rsid w:val="009E3241"/>
    <w:rsid w:val="009E7FC6"/>
    <w:rsid w:val="00A03964"/>
    <w:rsid w:val="00A03CC2"/>
    <w:rsid w:val="00A0500B"/>
    <w:rsid w:val="00A10837"/>
    <w:rsid w:val="00A1426D"/>
    <w:rsid w:val="00A16E52"/>
    <w:rsid w:val="00A309DF"/>
    <w:rsid w:val="00A47077"/>
    <w:rsid w:val="00A52298"/>
    <w:rsid w:val="00A53807"/>
    <w:rsid w:val="00A57526"/>
    <w:rsid w:val="00A85342"/>
    <w:rsid w:val="00A9759B"/>
    <w:rsid w:val="00AA3E07"/>
    <w:rsid w:val="00AE0FA2"/>
    <w:rsid w:val="00AE48C7"/>
    <w:rsid w:val="00AE706D"/>
    <w:rsid w:val="00AE75F9"/>
    <w:rsid w:val="00AF06E5"/>
    <w:rsid w:val="00AF17F0"/>
    <w:rsid w:val="00B13B32"/>
    <w:rsid w:val="00B22209"/>
    <w:rsid w:val="00B573E7"/>
    <w:rsid w:val="00B6727F"/>
    <w:rsid w:val="00B70918"/>
    <w:rsid w:val="00B70A97"/>
    <w:rsid w:val="00B775F0"/>
    <w:rsid w:val="00B8361A"/>
    <w:rsid w:val="00BA24A2"/>
    <w:rsid w:val="00BA6F7D"/>
    <w:rsid w:val="00BB0ACB"/>
    <w:rsid w:val="00BF124A"/>
    <w:rsid w:val="00BF4D23"/>
    <w:rsid w:val="00BF5C05"/>
    <w:rsid w:val="00BF5E74"/>
    <w:rsid w:val="00BF77F6"/>
    <w:rsid w:val="00BF7C37"/>
    <w:rsid w:val="00C037CB"/>
    <w:rsid w:val="00C0595D"/>
    <w:rsid w:val="00C1037D"/>
    <w:rsid w:val="00C14530"/>
    <w:rsid w:val="00C20B50"/>
    <w:rsid w:val="00C22FE6"/>
    <w:rsid w:val="00C44B9E"/>
    <w:rsid w:val="00C50F76"/>
    <w:rsid w:val="00C52937"/>
    <w:rsid w:val="00C56879"/>
    <w:rsid w:val="00C62582"/>
    <w:rsid w:val="00C71723"/>
    <w:rsid w:val="00C837BB"/>
    <w:rsid w:val="00C85DFA"/>
    <w:rsid w:val="00C85EC6"/>
    <w:rsid w:val="00C96F01"/>
    <w:rsid w:val="00CA17F3"/>
    <w:rsid w:val="00CA431D"/>
    <w:rsid w:val="00CB6FEE"/>
    <w:rsid w:val="00CB79A4"/>
    <w:rsid w:val="00CC02FA"/>
    <w:rsid w:val="00CD3866"/>
    <w:rsid w:val="00CE3A1D"/>
    <w:rsid w:val="00CE4451"/>
    <w:rsid w:val="00CF6A87"/>
    <w:rsid w:val="00D3086E"/>
    <w:rsid w:val="00D41861"/>
    <w:rsid w:val="00D524E3"/>
    <w:rsid w:val="00D554C8"/>
    <w:rsid w:val="00D56171"/>
    <w:rsid w:val="00D963E1"/>
    <w:rsid w:val="00D97EA3"/>
    <w:rsid w:val="00DE78DF"/>
    <w:rsid w:val="00DF7B25"/>
    <w:rsid w:val="00E01DF6"/>
    <w:rsid w:val="00E01FB8"/>
    <w:rsid w:val="00E156B4"/>
    <w:rsid w:val="00E205DD"/>
    <w:rsid w:val="00E21D91"/>
    <w:rsid w:val="00E511B3"/>
    <w:rsid w:val="00E62AD6"/>
    <w:rsid w:val="00E72B43"/>
    <w:rsid w:val="00E73C33"/>
    <w:rsid w:val="00E8030C"/>
    <w:rsid w:val="00E91590"/>
    <w:rsid w:val="00E939B5"/>
    <w:rsid w:val="00E941D2"/>
    <w:rsid w:val="00EA4722"/>
    <w:rsid w:val="00EC6243"/>
    <w:rsid w:val="00EC6546"/>
    <w:rsid w:val="00ED6FE7"/>
    <w:rsid w:val="00EE505B"/>
    <w:rsid w:val="00F052E8"/>
    <w:rsid w:val="00F05F98"/>
    <w:rsid w:val="00F0703F"/>
    <w:rsid w:val="00F118AB"/>
    <w:rsid w:val="00F173B6"/>
    <w:rsid w:val="00F201EA"/>
    <w:rsid w:val="00F2776B"/>
    <w:rsid w:val="00F32AC2"/>
    <w:rsid w:val="00F37ACB"/>
    <w:rsid w:val="00F42370"/>
    <w:rsid w:val="00F452F7"/>
    <w:rsid w:val="00F475BF"/>
    <w:rsid w:val="00F5184E"/>
    <w:rsid w:val="00F5295D"/>
    <w:rsid w:val="00F57674"/>
    <w:rsid w:val="00F6521D"/>
    <w:rsid w:val="00F72824"/>
    <w:rsid w:val="00F82C73"/>
    <w:rsid w:val="00F84A6D"/>
    <w:rsid w:val="00F9218E"/>
    <w:rsid w:val="00FA27C3"/>
    <w:rsid w:val="00FC3759"/>
    <w:rsid w:val="00FF0ED1"/>
    <w:rsid w:val="00FF4B2D"/>
    <w:rsid w:val="00FF4F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49F3D2"/>
  <w15:docId w15:val="{D0B0601B-9773-44AA-87FE-741FBFB53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C256C"/>
    <w:rPr>
      <w:sz w:val="22"/>
      <w:szCs w:val="22"/>
    </w:rPr>
  </w:style>
  <w:style w:type="paragraph" w:styleId="BalloonText">
    <w:name w:val="Balloon Text"/>
    <w:basedOn w:val="Normal"/>
    <w:link w:val="BalloonTextChar"/>
    <w:uiPriority w:val="99"/>
    <w:semiHidden/>
    <w:unhideWhenUsed/>
    <w:rsid w:val="00527D46"/>
    <w:rPr>
      <w:rFonts w:ascii="Tahoma" w:hAnsi="Tahoma" w:cs="Tahoma"/>
      <w:sz w:val="16"/>
      <w:szCs w:val="16"/>
    </w:rPr>
  </w:style>
  <w:style w:type="character" w:customStyle="1" w:styleId="BalloonTextChar">
    <w:name w:val="Balloon Text Char"/>
    <w:basedOn w:val="DefaultParagraphFont"/>
    <w:link w:val="BalloonText"/>
    <w:uiPriority w:val="99"/>
    <w:semiHidden/>
    <w:rsid w:val="00527D46"/>
    <w:rPr>
      <w:rFonts w:ascii="Tahoma" w:hAnsi="Tahoma" w:cs="Tahoma"/>
      <w:sz w:val="16"/>
      <w:szCs w:val="16"/>
    </w:rPr>
  </w:style>
  <w:style w:type="table" w:styleId="TableGrid">
    <w:name w:val="Table Grid"/>
    <w:basedOn w:val="TableNormal"/>
    <w:uiPriority w:val="59"/>
    <w:rsid w:val="00527D4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31024"/>
    <w:pPr>
      <w:ind w:left="720"/>
      <w:contextualSpacing/>
    </w:pPr>
  </w:style>
  <w:style w:type="character" w:styleId="Hyperlink">
    <w:name w:val="Hyperlink"/>
    <w:basedOn w:val="DefaultParagraphFont"/>
    <w:uiPriority w:val="99"/>
    <w:unhideWhenUsed/>
    <w:rsid w:val="00BB0ACB"/>
    <w:rPr>
      <w:color w:val="0563C1" w:themeColor="hyperlink"/>
      <w:u w:val="single"/>
    </w:rPr>
  </w:style>
  <w:style w:type="paragraph" w:customStyle="1" w:styleId="paragraph">
    <w:name w:val="paragraph"/>
    <w:basedOn w:val="Normal"/>
    <w:rsid w:val="00973354"/>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973354"/>
  </w:style>
  <w:style w:type="character" w:customStyle="1" w:styleId="eop">
    <w:name w:val="eop"/>
    <w:basedOn w:val="DefaultParagraphFont"/>
    <w:rsid w:val="00973354"/>
  </w:style>
  <w:style w:type="paragraph" w:styleId="PlainText">
    <w:name w:val="Plain Text"/>
    <w:basedOn w:val="Normal"/>
    <w:link w:val="PlainTextChar"/>
    <w:uiPriority w:val="99"/>
    <w:semiHidden/>
    <w:unhideWhenUsed/>
    <w:rsid w:val="00137DFD"/>
    <w:rPr>
      <w:rFonts w:ascii="Calibri" w:hAnsi="Calibri"/>
      <w:sz w:val="22"/>
      <w:szCs w:val="21"/>
    </w:rPr>
  </w:style>
  <w:style w:type="character" w:customStyle="1" w:styleId="PlainTextChar">
    <w:name w:val="Plain Text Char"/>
    <w:basedOn w:val="DefaultParagraphFont"/>
    <w:link w:val="PlainText"/>
    <w:uiPriority w:val="99"/>
    <w:semiHidden/>
    <w:rsid w:val="00137DFD"/>
    <w:rPr>
      <w:rFonts w:ascii="Calibri" w:hAnsi="Calibri"/>
      <w:sz w:val="22"/>
      <w:szCs w:val="21"/>
    </w:rPr>
  </w:style>
  <w:style w:type="paragraph" w:customStyle="1" w:styleId="gmail-msolistparagraph">
    <w:name w:val="gmail-msolistparagraph"/>
    <w:basedOn w:val="Normal"/>
    <w:rsid w:val="007C0FFB"/>
    <w:pPr>
      <w:spacing w:before="100" w:beforeAutospacing="1" w:after="100" w:afterAutospacing="1"/>
    </w:pPr>
    <w:rPr>
      <w:rFonts w:ascii="Calibri" w:eastAsia="Times New Roman"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05968">
      <w:bodyDiv w:val="1"/>
      <w:marLeft w:val="0"/>
      <w:marRight w:val="0"/>
      <w:marTop w:val="0"/>
      <w:marBottom w:val="0"/>
      <w:divBdr>
        <w:top w:val="none" w:sz="0" w:space="0" w:color="auto"/>
        <w:left w:val="none" w:sz="0" w:space="0" w:color="auto"/>
        <w:bottom w:val="none" w:sz="0" w:space="0" w:color="auto"/>
        <w:right w:val="none" w:sz="0" w:space="0" w:color="auto"/>
      </w:divBdr>
    </w:div>
    <w:div w:id="57173955">
      <w:bodyDiv w:val="1"/>
      <w:marLeft w:val="0"/>
      <w:marRight w:val="0"/>
      <w:marTop w:val="0"/>
      <w:marBottom w:val="0"/>
      <w:divBdr>
        <w:top w:val="none" w:sz="0" w:space="0" w:color="auto"/>
        <w:left w:val="none" w:sz="0" w:space="0" w:color="auto"/>
        <w:bottom w:val="none" w:sz="0" w:space="0" w:color="auto"/>
        <w:right w:val="none" w:sz="0" w:space="0" w:color="auto"/>
      </w:divBdr>
    </w:div>
    <w:div w:id="374353125">
      <w:bodyDiv w:val="1"/>
      <w:marLeft w:val="0"/>
      <w:marRight w:val="0"/>
      <w:marTop w:val="0"/>
      <w:marBottom w:val="0"/>
      <w:divBdr>
        <w:top w:val="none" w:sz="0" w:space="0" w:color="auto"/>
        <w:left w:val="none" w:sz="0" w:space="0" w:color="auto"/>
        <w:bottom w:val="none" w:sz="0" w:space="0" w:color="auto"/>
        <w:right w:val="none" w:sz="0" w:space="0" w:color="auto"/>
      </w:divBdr>
    </w:div>
    <w:div w:id="518740689">
      <w:bodyDiv w:val="1"/>
      <w:marLeft w:val="0"/>
      <w:marRight w:val="0"/>
      <w:marTop w:val="0"/>
      <w:marBottom w:val="0"/>
      <w:divBdr>
        <w:top w:val="none" w:sz="0" w:space="0" w:color="auto"/>
        <w:left w:val="none" w:sz="0" w:space="0" w:color="auto"/>
        <w:bottom w:val="none" w:sz="0" w:space="0" w:color="auto"/>
        <w:right w:val="none" w:sz="0" w:space="0" w:color="auto"/>
      </w:divBdr>
    </w:div>
    <w:div w:id="681711663">
      <w:bodyDiv w:val="1"/>
      <w:marLeft w:val="0"/>
      <w:marRight w:val="0"/>
      <w:marTop w:val="0"/>
      <w:marBottom w:val="0"/>
      <w:divBdr>
        <w:top w:val="none" w:sz="0" w:space="0" w:color="auto"/>
        <w:left w:val="none" w:sz="0" w:space="0" w:color="auto"/>
        <w:bottom w:val="none" w:sz="0" w:space="0" w:color="auto"/>
        <w:right w:val="none" w:sz="0" w:space="0" w:color="auto"/>
      </w:divBdr>
    </w:div>
    <w:div w:id="771122220">
      <w:bodyDiv w:val="1"/>
      <w:marLeft w:val="0"/>
      <w:marRight w:val="0"/>
      <w:marTop w:val="0"/>
      <w:marBottom w:val="0"/>
      <w:divBdr>
        <w:top w:val="none" w:sz="0" w:space="0" w:color="auto"/>
        <w:left w:val="none" w:sz="0" w:space="0" w:color="auto"/>
        <w:bottom w:val="none" w:sz="0" w:space="0" w:color="auto"/>
        <w:right w:val="none" w:sz="0" w:space="0" w:color="auto"/>
      </w:divBdr>
    </w:div>
    <w:div w:id="1090347292">
      <w:bodyDiv w:val="1"/>
      <w:marLeft w:val="0"/>
      <w:marRight w:val="0"/>
      <w:marTop w:val="0"/>
      <w:marBottom w:val="0"/>
      <w:divBdr>
        <w:top w:val="none" w:sz="0" w:space="0" w:color="auto"/>
        <w:left w:val="none" w:sz="0" w:space="0" w:color="auto"/>
        <w:bottom w:val="none" w:sz="0" w:space="0" w:color="auto"/>
        <w:right w:val="none" w:sz="0" w:space="0" w:color="auto"/>
      </w:divBdr>
    </w:div>
    <w:div w:id="1103065464">
      <w:bodyDiv w:val="1"/>
      <w:marLeft w:val="0"/>
      <w:marRight w:val="0"/>
      <w:marTop w:val="0"/>
      <w:marBottom w:val="0"/>
      <w:divBdr>
        <w:top w:val="none" w:sz="0" w:space="0" w:color="auto"/>
        <w:left w:val="none" w:sz="0" w:space="0" w:color="auto"/>
        <w:bottom w:val="none" w:sz="0" w:space="0" w:color="auto"/>
        <w:right w:val="none" w:sz="0" w:space="0" w:color="auto"/>
      </w:divBdr>
    </w:div>
    <w:div w:id="1297183946">
      <w:bodyDiv w:val="1"/>
      <w:marLeft w:val="0"/>
      <w:marRight w:val="0"/>
      <w:marTop w:val="0"/>
      <w:marBottom w:val="0"/>
      <w:divBdr>
        <w:top w:val="none" w:sz="0" w:space="0" w:color="auto"/>
        <w:left w:val="none" w:sz="0" w:space="0" w:color="auto"/>
        <w:bottom w:val="none" w:sz="0" w:space="0" w:color="auto"/>
        <w:right w:val="none" w:sz="0" w:space="0" w:color="auto"/>
      </w:divBdr>
      <w:divsChild>
        <w:div w:id="973752676">
          <w:marLeft w:val="0"/>
          <w:marRight w:val="0"/>
          <w:marTop w:val="0"/>
          <w:marBottom w:val="0"/>
          <w:divBdr>
            <w:top w:val="none" w:sz="0" w:space="0" w:color="auto"/>
            <w:left w:val="none" w:sz="0" w:space="0" w:color="auto"/>
            <w:bottom w:val="none" w:sz="0" w:space="0" w:color="auto"/>
            <w:right w:val="none" w:sz="0" w:space="0" w:color="auto"/>
          </w:divBdr>
        </w:div>
        <w:div w:id="670256435">
          <w:marLeft w:val="0"/>
          <w:marRight w:val="0"/>
          <w:marTop w:val="0"/>
          <w:marBottom w:val="0"/>
          <w:divBdr>
            <w:top w:val="none" w:sz="0" w:space="0" w:color="auto"/>
            <w:left w:val="none" w:sz="0" w:space="0" w:color="auto"/>
            <w:bottom w:val="none" w:sz="0" w:space="0" w:color="auto"/>
            <w:right w:val="none" w:sz="0" w:space="0" w:color="auto"/>
          </w:divBdr>
        </w:div>
      </w:divsChild>
    </w:div>
    <w:div w:id="1484589302">
      <w:bodyDiv w:val="1"/>
      <w:marLeft w:val="0"/>
      <w:marRight w:val="0"/>
      <w:marTop w:val="0"/>
      <w:marBottom w:val="0"/>
      <w:divBdr>
        <w:top w:val="none" w:sz="0" w:space="0" w:color="auto"/>
        <w:left w:val="none" w:sz="0" w:space="0" w:color="auto"/>
        <w:bottom w:val="none" w:sz="0" w:space="0" w:color="auto"/>
        <w:right w:val="none" w:sz="0" w:space="0" w:color="auto"/>
      </w:divBdr>
    </w:div>
    <w:div w:id="1623923502">
      <w:bodyDiv w:val="1"/>
      <w:marLeft w:val="0"/>
      <w:marRight w:val="0"/>
      <w:marTop w:val="0"/>
      <w:marBottom w:val="0"/>
      <w:divBdr>
        <w:top w:val="none" w:sz="0" w:space="0" w:color="auto"/>
        <w:left w:val="none" w:sz="0" w:space="0" w:color="auto"/>
        <w:bottom w:val="none" w:sz="0" w:space="0" w:color="auto"/>
        <w:right w:val="none" w:sz="0" w:space="0" w:color="auto"/>
      </w:divBdr>
    </w:div>
    <w:div w:id="1786844869">
      <w:bodyDiv w:val="1"/>
      <w:marLeft w:val="0"/>
      <w:marRight w:val="0"/>
      <w:marTop w:val="0"/>
      <w:marBottom w:val="0"/>
      <w:divBdr>
        <w:top w:val="none" w:sz="0" w:space="0" w:color="auto"/>
        <w:left w:val="none" w:sz="0" w:space="0" w:color="auto"/>
        <w:bottom w:val="none" w:sz="0" w:space="0" w:color="auto"/>
        <w:right w:val="none" w:sz="0" w:space="0" w:color="auto"/>
      </w:divBdr>
    </w:div>
    <w:div w:id="1832792788">
      <w:bodyDiv w:val="1"/>
      <w:marLeft w:val="0"/>
      <w:marRight w:val="0"/>
      <w:marTop w:val="0"/>
      <w:marBottom w:val="0"/>
      <w:divBdr>
        <w:top w:val="none" w:sz="0" w:space="0" w:color="auto"/>
        <w:left w:val="none" w:sz="0" w:space="0" w:color="auto"/>
        <w:bottom w:val="none" w:sz="0" w:space="0" w:color="auto"/>
        <w:right w:val="none" w:sz="0" w:space="0" w:color="auto"/>
      </w:divBdr>
    </w:div>
    <w:div w:id="1959876151">
      <w:bodyDiv w:val="1"/>
      <w:marLeft w:val="0"/>
      <w:marRight w:val="0"/>
      <w:marTop w:val="0"/>
      <w:marBottom w:val="0"/>
      <w:divBdr>
        <w:top w:val="none" w:sz="0" w:space="0" w:color="auto"/>
        <w:left w:val="none" w:sz="0" w:space="0" w:color="auto"/>
        <w:bottom w:val="none" w:sz="0" w:space="0" w:color="auto"/>
        <w:right w:val="none" w:sz="0" w:space="0" w:color="auto"/>
      </w:divBdr>
    </w:div>
    <w:div w:id="21472408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174</TotalTime>
  <Pages>3</Pages>
  <Words>702</Words>
  <Characters>4008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King, Michael</dc:creator>
  <cp:lastModifiedBy>Erin King</cp:lastModifiedBy>
  <cp:revision>4</cp:revision>
  <dcterms:created xsi:type="dcterms:W3CDTF">2020-06-23T20:08:00Z</dcterms:created>
  <dcterms:modified xsi:type="dcterms:W3CDTF">2020-06-23T23:01:00Z</dcterms:modified>
</cp:coreProperties>
</file>