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75A1CD" w14:textId="77777777" w:rsidR="00F05F98" w:rsidRPr="00080B8F" w:rsidRDefault="00527D46" w:rsidP="00F05F98">
      <w:pPr>
        <w:jc w:val="center"/>
        <w:rPr>
          <w:rFonts w:ascii="Segoe UI" w:hAnsi="Segoe UI" w:cs="Segoe UI"/>
          <w:b/>
          <w:sz w:val="22"/>
          <w:szCs w:val="22"/>
        </w:rPr>
      </w:pPr>
      <w:bookmarkStart w:id="0" w:name="_Hlk496015396"/>
      <w:r w:rsidRPr="00080B8F">
        <w:rPr>
          <w:rFonts w:ascii="Segoe UI" w:eastAsia="Times New Roman" w:hAnsi="Segoe UI" w:cs="Segoe UI"/>
          <w:noProof/>
          <w:color w:val="000000"/>
          <w:sz w:val="22"/>
          <w:szCs w:val="22"/>
        </w:rPr>
        <w:drawing>
          <wp:inline distT="0" distB="0" distL="0" distR="0" wp14:anchorId="018BB9EE" wp14:editId="2423E00A">
            <wp:extent cx="874643" cy="874643"/>
            <wp:effectExtent l="0" t="0" r="190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A Synchro logo jpg.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74643" cy="874643"/>
                    </a:xfrm>
                    <a:prstGeom prst="rect">
                      <a:avLst/>
                    </a:prstGeom>
                  </pic:spPr>
                </pic:pic>
              </a:graphicData>
            </a:graphic>
          </wp:inline>
        </w:drawing>
      </w:r>
      <w:r w:rsidR="00946900" w:rsidRPr="00080B8F">
        <w:rPr>
          <w:rFonts w:ascii="Segoe UI" w:eastAsia="Times New Roman" w:hAnsi="Segoe UI" w:cs="Segoe UI"/>
          <w:color w:val="000000"/>
          <w:sz w:val="22"/>
          <w:szCs w:val="22"/>
        </w:rPr>
        <w:br/>
      </w:r>
      <w:r w:rsidR="00F05F98" w:rsidRPr="00080B8F">
        <w:rPr>
          <w:rFonts w:ascii="Segoe UI" w:hAnsi="Segoe UI" w:cs="Segoe UI"/>
          <w:b/>
          <w:sz w:val="22"/>
          <w:szCs w:val="22"/>
        </w:rPr>
        <w:t>Minutes</w:t>
      </w:r>
    </w:p>
    <w:p w14:paraId="0F56B44E" w14:textId="250C271A" w:rsidR="00F05F98" w:rsidRPr="00080B8F" w:rsidRDefault="00F05F98" w:rsidP="00F05F98">
      <w:pPr>
        <w:jc w:val="center"/>
        <w:rPr>
          <w:rFonts w:ascii="Segoe UI" w:hAnsi="Segoe UI" w:cs="Segoe UI"/>
          <w:b/>
          <w:sz w:val="22"/>
          <w:szCs w:val="22"/>
        </w:rPr>
      </w:pPr>
      <w:r w:rsidRPr="00080B8F">
        <w:rPr>
          <w:rFonts w:ascii="Segoe UI" w:hAnsi="Segoe UI" w:cs="Segoe UI"/>
          <w:b/>
          <w:sz w:val="22"/>
          <w:szCs w:val="22"/>
        </w:rPr>
        <w:t xml:space="preserve">Board of Directors </w:t>
      </w:r>
    </w:p>
    <w:p w14:paraId="79DD9857" w14:textId="2BE0AB43" w:rsidR="00527D46" w:rsidRDefault="00BB0ACB" w:rsidP="00F05F98">
      <w:pPr>
        <w:jc w:val="center"/>
        <w:rPr>
          <w:rFonts w:ascii="Segoe UI" w:hAnsi="Segoe UI" w:cs="Segoe UI"/>
          <w:b/>
          <w:sz w:val="22"/>
          <w:szCs w:val="22"/>
        </w:rPr>
      </w:pPr>
      <w:r w:rsidRPr="00080B8F">
        <w:rPr>
          <w:rFonts w:ascii="Segoe UI" w:hAnsi="Segoe UI" w:cs="Segoe UI"/>
          <w:b/>
          <w:sz w:val="22"/>
          <w:szCs w:val="22"/>
        </w:rPr>
        <w:t>Wednesday</w:t>
      </w:r>
      <w:r w:rsidR="00523A79" w:rsidRPr="00080B8F">
        <w:rPr>
          <w:rFonts w:ascii="Segoe UI" w:hAnsi="Segoe UI" w:cs="Segoe UI"/>
          <w:b/>
          <w:sz w:val="22"/>
          <w:szCs w:val="22"/>
        </w:rPr>
        <w:t xml:space="preserve"> </w:t>
      </w:r>
      <w:r w:rsidR="0034119A">
        <w:rPr>
          <w:rFonts w:ascii="Segoe UI" w:hAnsi="Segoe UI" w:cs="Segoe UI"/>
          <w:b/>
          <w:sz w:val="22"/>
          <w:szCs w:val="22"/>
        </w:rPr>
        <w:t>May 6</w:t>
      </w:r>
      <w:r w:rsidR="00D3086E">
        <w:rPr>
          <w:rFonts w:ascii="Segoe UI" w:hAnsi="Segoe UI" w:cs="Segoe UI"/>
          <w:b/>
          <w:sz w:val="22"/>
          <w:szCs w:val="22"/>
        </w:rPr>
        <w:t>, 2020</w:t>
      </w:r>
    </w:p>
    <w:p w14:paraId="3B23FFD5" w14:textId="42A714FF" w:rsidR="0034119A" w:rsidRPr="00080B8F" w:rsidRDefault="0034119A" w:rsidP="00F05F98">
      <w:pPr>
        <w:jc w:val="center"/>
        <w:rPr>
          <w:rFonts w:ascii="Segoe UI" w:hAnsi="Segoe UI" w:cs="Segoe UI"/>
          <w:b/>
          <w:sz w:val="22"/>
          <w:szCs w:val="22"/>
        </w:rPr>
      </w:pPr>
      <w:r>
        <w:rPr>
          <w:rFonts w:ascii="Segoe UI" w:hAnsi="Segoe UI" w:cs="Segoe UI"/>
          <w:b/>
          <w:sz w:val="22"/>
          <w:szCs w:val="22"/>
        </w:rPr>
        <w:t>Special Vote</w:t>
      </w:r>
    </w:p>
    <w:p w14:paraId="3C8DA5F2" w14:textId="77777777" w:rsidR="00F05F98" w:rsidRPr="00080B8F" w:rsidRDefault="00F05F98" w:rsidP="00F05F98">
      <w:pPr>
        <w:jc w:val="center"/>
        <w:rPr>
          <w:rFonts w:ascii="Segoe UI" w:eastAsia="Times New Roman" w:hAnsi="Segoe UI" w:cs="Segoe UI"/>
          <w:sz w:val="22"/>
          <w:szCs w:val="22"/>
        </w:rPr>
      </w:pPr>
    </w:p>
    <w:tbl>
      <w:tblPr>
        <w:tblStyle w:val="TableGrid"/>
        <w:tblW w:w="10075" w:type="dxa"/>
        <w:tblLook w:val="04A0" w:firstRow="1" w:lastRow="0" w:firstColumn="1" w:lastColumn="0" w:noHBand="0" w:noVBand="1"/>
      </w:tblPr>
      <w:tblGrid>
        <w:gridCol w:w="4670"/>
        <w:gridCol w:w="5405"/>
      </w:tblGrid>
      <w:tr w:rsidR="00F05F98" w:rsidRPr="00C037CB" w14:paraId="0C84674D" w14:textId="77777777" w:rsidTr="00AF17F0">
        <w:tc>
          <w:tcPr>
            <w:tcW w:w="10075" w:type="dxa"/>
            <w:gridSpan w:val="2"/>
          </w:tcPr>
          <w:p w14:paraId="029E4331" w14:textId="1F9C4F28" w:rsidR="00F05F98" w:rsidRPr="00196C15" w:rsidRDefault="00F05F98" w:rsidP="00A1426D">
            <w:pPr>
              <w:spacing w:after="120"/>
              <w:rPr>
                <w:rFonts w:ascii="Segoe UI" w:eastAsia="Calibri" w:hAnsi="Segoe UI" w:cs="Segoe UI"/>
                <w:b/>
                <w:highlight w:val="yellow"/>
              </w:rPr>
            </w:pPr>
            <w:r w:rsidRPr="0021427F">
              <w:rPr>
                <w:rFonts w:ascii="Segoe UI" w:eastAsia="Calibri" w:hAnsi="Segoe UI" w:cs="Segoe UI"/>
                <w:b/>
              </w:rPr>
              <w:t>Board Members in Attendance:</w:t>
            </w:r>
            <w:r w:rsidR="00BF7C37" w:rsidRPr="0021427F">
              <w:rPr>
                <w:rFonts w:ascii="Segoe UI" w:eastAsia="Calibri" w:hAnsi="Segoe UI" w:cs="Segoe UI"/>
              </w:rPr>
              <w:t xml:space="preserve"> </w:t>
            </w:r>
            <w:r w:rsidR="00796674" w:rsidRPr="00407547">
              <w:rPr>
                <w:rFonts w:ascii="Segoe UI" w:eastAsia="Calibri" w:hAnsi="Segoe UI" w:cs="Segoe UI"/>
              </w:rPr>
              <w:t>Jim Anderson, Stacey Chapman,</w:t>
            </w:r>
            <w:r w:rsidR="00796674">
              <w:rPr>
                <w:rFonts w:ascii="Segoe UI" w:eastAsia="Calibri" w:hAnsi="Segoe UI" w:cs="Segoe UI"/>
              </w:rPr>
              <w:t xml:space="preserve"> </w:t>
            </w:r>
            <w:r w:rsidR="006E0B1D" w:rsidRPr="00A70E85">
              <w:rPr>
                <w:rFonts w:ascii="Segoe UI" w:eastAsia="Calibri" w:hAnsi="Segoe UI" w:cs="Segoe UI"/>
              </w:rPr>
              <w:t>Morgan Fuller</w:t>
            </w:r>
            <w:r w:rsidR="00E21D91" w:rsidRPr="00A70E85">
              <w:rPr>
                <w:rFonts w:ascii="Segoe UI" w:eastAsia="Calibri" w:hAnsi="Segoe UI" w:cs="Segoe UI"/>
              </w:rPr>
              <w:t xml:space="preserve"> </w:t>
            </w:r>
            <w:r w:rsidR="006E0B1D" w:rsidRPr="00A70E85">
              <w:rPr>
                <w:rFonts w:ascii="Segoe UI" w:eastAsia="Calibri" w:hAnsi="Segoe UI" w:cs="Segoe UI"/>
              </w:rPr>
              <w:t xml:space="preserve">Kolsrud, </w:t>
            </w:r>
            <w:r w:rsidR="00196C15" w:rsidRPr="00407547">
              <w:rPr>
                <w:rFonts w:ascii="Segoe UI" w:eastAsia="Calibri" w:hAnsi="Segoe UI" w:cs="Segoe UI"/>
              </w:rPr>
              <w:t xml:space="preserve">Lauren Gardner, </w:t>
            </w:r>
            <w:r w:rsidR="006E0B1D" w:rsidRPr="00407547">
              <w:rPr>
                <w:rFonts w:ascii="Segoe UI" w:eastAsia="Calibri" w:hAnsi="Segoe UI" w:cs="Segoe UI"/>
              </w:rPr>
              <w:t xml:space="preserve">Jennifer Jarboe, </w:t>
            </w:r>
            <w:r w:rsidR="006808C6" w:rsidRPr="00407547">
              <w:rPr>
                <w:rFonts w:ascii="Segoe UI" w:eastAsia="Calibri" w:hAnsi="Segoe UI" w:cs="Segoe UI"/>
              </w:rPr>
              <w:t xml:space="preserve">Ginny </w:t>
            </w:r>
            <w:r w:rsidR="00076580" w:rsidRPr="00407547">
              <w:rPr>
                <w:rFonts w:ascii="Segoe UI" w:eastAsia="Calibri" w:hAnsi="Segoe UI" w:cs="Segoe UI"/>
              </w:rPr>
              <w:t xml:space="preserve">Jasontek, </w:t>
            </w:r>
            <w:r w:rsidR="00796674" w:rsidRPr="00407547">
              <w:rPr>
                <w:rFonts w:ascii="Segoe UI" w:eastAsia="Calibri" w:hAnsi="Segoe UI" w:cs="Segoe UI"/>
              </w:rPr>
              <w:t xml:space="preserve">Krista Karwosky, </w:t>
            </w:r>
            <w:r w:rsidR="00196C15" w:rsidRPr="00407547">
              <w:rPr>
                <w:rFonts w:ascii="Segoe UI" w:eastAsia="Calibri" w:hAnsi="Segoe UI" w:cs="Segoe UI"/>
              </w:rPr>
              <w:t xml:space="preserve">Erin King, </w:t>
            </w:r>
            <w:r w:rsidR="00981E0F" w:rsidRPr="00407547">
              <w:rPr>
                <w:rFonts w:ascii="Segoe UI" w:eastAsia="Calibri" w:hAnsi="Segoe UI" w:cs="Segoe UI"/>
              </w:rPr>
              <w:t xml:space="preserve">Mariya Koroleva, </w:t>
            </w:r>
            <w:r w:rsidR="008E34B1" w:rsidRPr="00407547">
              <w:rPr>
                <w:rFonts w:ascii="Segoe UI" w:eastAsia="Calibri" w:hAnsi="Segoe UI" w:cs="Segoe UI"/>
              </w:rPr>
              <w:t xml:space="preserve">Michele Kraus, </w:t>
            </w:r>
            <w:r w:rsidR="007F28FF" w:rsidRPr="00407547">
              <w:rPr>
                <w:rFonts w:ascii="Segoe UI" w:eastAsia="Calibri" w:hAnsi="Segoe UI" w:cs="Segoe UI"/>
              </w:rPr>
              <w:t xml:space="preserve">Chris Leahy, </w:t>
            </w:r>
            <w:r w:rsidR="00196C15" w:rsidRPr="00407547">
              <w:rPr>
                <w:rFonts w:ascii="Segoe UI" w:eastAsia="Calibri" w:hAnsi="Segoe UI" w:cs="Segoe UI"/>
              </w:rPr>
              <w:t>Linda Loehndorf</w:t>
            </w:r>
            <w:r w:rsidR="0021427F" w:rsidRPr="00407547">
              <w:rPr>
                <w:rFonts w:ascii="Segoe UI" w:eastAsia="Calibri" w:hAnsi="Segoe UI" w:cs="Segoe UI"/>
              </w:rPr>
              <w:t xml:space="preserve">, </w:t>
            </w:r>
            <w:r w:rsidR="008E34B1" w:rsidRPr="00407547">
              <w:rPr>
                <w:rFonts w:ascii="Segoe UI" w:eastAsia="Calibri" w:hAnsi="Segoe UI" w:cs="Segoe UI"/>
              </w:rPr>
              <w:t xml:space="preserve">Margaret Mahoney, </w:t>
            </w:r>
            <w:r w:rsidR="006E0B1D" w:rsidRPr="00407547">
              <w:rPr>
                <w:rFonts w:ascii="Segoe UI" w:eastAsia="Calibri" w:hAnsi="Segoe UI" w:cs="Segoe UI"/>
              </w:rPr>
              <w:t>Megan Robins</w:t>
            </w:r>
            <w:r w:rsidR="00423472" w:rsidRPr="00407547">
              <w:rPr>
                <w:rFonts w:ascii="Segoe UI" w:eastAsia="Calibri" w:hAnsi="Segoe UI" w:cs="Segoe UI"/>
              </w:rPr>
              <w:t>, Lori Zabel</w:t>
            </w:r>
            <w:r w:rsidR="00DB0E77" w:rsidRPr="00407547">
              <w:rPr>
                <w:rFonts w:ascii="Segoe UI" w:eastAsia="Calibri" w:hAnsi="Segoe UI" w:cs="Segoe UI"/>
              </w:rPr>
              <w:t xml:space="preserve"> </w:t>
            </w:r>
          </w:p>
        </w:tc>
      </w:tr>
      <w:tr w:rsidR="00527D46" w:rsidRPr="00C037CB" w14:paraId="69D38B4D" w14:textId="77777777" w:rsidTr="00AF17F0">
        <w:tc>
          <w:tcPr>
            <w:tcW w:w="10075" w:type="dxa"/>
            <w:gridSpan w:val="2"/>
            <w:hideMark/>
          </w:tcPr>
          <w:p w14:paraId="6EBD28CF" w14:textId="03BCF3C8" w:rsidR="00527D46" w:rsidRPr="00196C15" w:rsidRDefault="00527D46" w:rsidP="00F05F98">
            <w:pPr>
              <w:spacing w:after="120"/>
              <w:rPr>
                <w:rFonts w:ascii="Segoe UI" w:eastAsia="Calibri" w:hAnsi="Segoe UI" w:cs="Segoe UI"/>
                <w:b/>
                <w:highlight w:val="yellow"/>
              </w:rPr>
            </w:pPr>
            <w:r w:rsidRPr="008512A4">
              <w:rPr>
                <w:rFonts w:ascii="Segoe UI" w:eastAsia="Calibri" w:hAnsi="Segoe UI" w:cs="Segoe UI"/>
                <w:b/>
              </w:rPr>
              <w:t>Staff Members in Attendance</w:t>
            </w:r>
            <w:r w:rsidR="00F05F98" w:rsidRPr="008512A4">
              <w:rPr>
                <w:rFonts w:ascii="Segoe UI" w:eastAsia="Calibri" w:hAnsi="Segoe UI" w:cs="Segoe UI"/>
                <w:b/>
              </w:rPr>
              <w:t xml:space="preserve">: </w:t>
            </w:r>
            <w:r w:rsidR="00381570" w:rsidRPr="008512A4">
              <w:rPr>
                <w:rFonts w:ascii="Segoe UI" w:eastAsia="Calibri" w:hAnsi="Segoe UI" w:cs="Segoe UI"/>
              </w:rPr>
              <w:t>Adam Andrasko</w:t>
            </w:r>
            <w:r w:rsidR="00A70E85">
              <w:rPr>
                <w:rFonts w:ascii="Segoe UI" w:eastAsia="Calibri" w:hAnsi="Segoe UI" w:cs="Segoe UI"/>
              </w:rPr>
              <w:t>, Andrea Fuentes</w:t>
            </w:r>
          </w:p>
        </w:tc>
      </w:tr>
      <w:tr w:rsidR="002167F1" w:rsidRPr="00C037CB" w14:paraId="76ACD334" w14:textId="77777777" w:rsidTr="00AF17F0">
        <w:tc>
          <w:tcPr>
            <w:tcW w:w="10075" w:type="dxa"/>
            <w:gridSpan w:val="2"/>
          </w:tcPr>
          <w:p w14:paraId="1E5D26F9" w14:textId="01C4458B" w:rsidR="008E34B1" w:rsidRPr="00510627" w:rsidRDefault="00A10837" w:rsidP="008E34B1">
            <w:pPr>
              <w:tabs>
                <w:tab w:val="left" w:pos="7170"/>
              </w:tabs>
              <w:spacing w:after="120"/>
              <w:rPr>
                <w:rFonts w:ascii="Segoe UI" w:eastAsia="Calibri" w:hAnsi="Segoe UI" w:cs="Segoe UI"/>
              </w:rPr>
            </w:pPr>
            <w:r w:rsidRPr="00510627">
              <w:rPr>
                <w:rFonts w:ascii="Segoe UI" w:eastAsia="Calibri" w:hAnsi="Segoe UI" w:cs="Segoe UI"/>
                <w:b/>
              </w:rPr>
              <w:t>Excused:</w:t>
            </w:r>
            <w:r w:rsidR="009121C4" w:rsidRPr="00510627">
              <w:rPr>
                <w:rFonts w:ascii="Segoe UI" w:eastAsia="Calibri" w:hAnsi="Segoe UI" w:cs="Segoe UI"/>
              </w:rPr>
              <w:t xml:space="preserve"> </w:t>
            </w:r>
          </w:p>
        </w:tc>
      </w:tr>
      <w:tr w:rsidR="00F05F98" w:rsidRPr="00C037CB" w14:paraId="7603F2A8" w14:textId="77777777" w:rsidTr="00AF17F0">
        <w:tc>
          <w:tcPr>
            <w:tcW w:w="4670" w:type="dxa"/>
          </w:tcPr>
          <w:p w14:paraId="69995FCE" w14:textId="05DF4125" w:rsidR="00F05F98" w:rsidRPr="00C037CB" w:rsidRDefault="00F05F98" w:rsidP="00F05F98">
            <w:pPr>
              <w:spacing w:after="120"/>
              <w:rPr>
                <w:rFonts w:ascii="Segoe UI" w:eastAsia="Calibri" w:hAnsi="Segoe UI" w:cs="Segoe UI"/>
                <w:b/>
              </w:rPr>
            </w:pPr>
            <w:r w:rsidRPr="00C037CB">
              <w:rPr>
                <w:rFonts w:ascii="Segoe UI" w:eastAsia="Calibri" w:hAnsi="Segoe UI" w:cs="Segoe UI"/>
                <w:b/>
              </w:rPr>
              <w:t>Call</w:t>
            </w:r>
            <w:r w:rsidR="000648D5" w:rsidRPr="00C037CB">
              <w:rPr>
                <w:rFonts w:ascii="Segoe UI" w:eastAsia="Calibri" w:hAnsi="Segoe UI" w:cs="Segoe UI"/>
                <w:b/>
              </w:rPr>
              <w:t>ed</w:t>
            </w:r>
            <w:r w:rsidRPr="00C037CB">
              <w:rPr>
                <w:rFonts w:ascii="Segoe UI" w:eastAsia="Calibri" w:hAnsi="Segoe UI" w:cs="Segoe UI"/>
                <w:b/>
              </w:rPr>
              <w:t xml:space="preserve"> </w:t>
            </w:r>
            <w:r w:rsidR="008E4CCA" w:rsidRPr="00C037CB">
              <w:rPr>
                <w:rFonts w:ascii="Segoe UI" w:eastAsia="Calibri" w:hAnsi="Segoe UI" w:cs="Segoe UI"/>
                <w:b/>
              </w:rPr>
              <w:t>to</w:t>
            </w:r>
            <w:r w:rsidRPr="00C037CB">
              <w:rPr>
                <w:rFonts w:ascii="Segoe UI" w:eastAsia="Calibri" w:hAnsi="Segoe UI" w:cs="Segoe UI"/>
                <w:b/>
              </w:rPr>
              <w:t xml:space="preserve"> Order At: </w:t>
            </w:r>
            <w:r w:rsidR="00A10837" w:rsidRPr="00C037CB">
              <w:rPr>
                <w:rFonts w:ascii="Segoe UI" w:eastAsia="Calibri" w:hAnsi="Segoe UI" w:cs="Segoe UI"/>
              </w:rPr>
              <w:t>9:0</w:t>
            </w:r>
            <w:r w:rsidR="00E01FB8">
              <w:rPr>
                <w:rFonts w:ascii="Segoe UI" w:eastAsia="Calibri" w:hAnsi="Segoe UI" w:cs="Segoe UI"/>
              </w:rPr>
              <w:t>4</w:t>
            </w:r>
            <w:r w:rsidR="00523A79" w:rsidRPr="00C037CB">
              <w:rPr>
                <w:rFonts w:ascii="Segoe UI" w:eastAsia="Calibri" w:hAnsi="Segoe UI" w:cs="Segoe UI"/>
              </w:rPr>
              <w:t xml:space="preserve"> </w:t>
            </w:r>
            <w:r w:rsidR="00BB0ACB" w:rsidRPr="00C037CB">
              <w:rPr>
                <w:rFonts w:ascii="Segoe UI" w:eastAsia="Calibri" w:hAnsi="Segoe UI" w:cs="Segoe UI"/>
              </w:rPr>
              <w:t>P</w:t>
            </w:r>
            <w:r w:rsidRPr="00C037CB">
              <w:rPr>
                <w:rFonts w:ascii="Segoe UI" w:eastAsia="Calibri" w:hAnsi="Segoe UI" w:cs="Segoe UI"/>
              </w:rPr>
              <w:t xml:space="preserve">M </w:t>
            </w:r>
            <w:r w:rsidR="00BB0ACB" w:rsidRPr="00C037CB">
              <w:rPr>
                <w:rFonts w:ascii="Segoe UI" w:eastAsia="Calibri" w:hAnsi="Segoe UI" w:cs="Segoe UI"/>
              </w:rPr>
              <w:t>E</w:t>
            </w:r>
            <w:r w:rsidRPr="00C037CB">
              <w:rPr>
                <w:rFonts w:ascii="Segoe UI" w:eastAsia="Calibri" w:hAnsi="Segoe UI" w:cs="Segoe UI"/>
              </w:rPr>
              <w:t>T</w:t>
            </w:r>
          </w:p>
        </w:tc>
        <w:tc>
          <w:tcPr>
            <w:tcW w:w="5405" w:type="dxa"/>
          </w:tcPr>
          <w:p w14:paraId="1F9A1AD4" w14:textId="0ACA0A1D" w:rsidR="00F05F98" w:rsidRPr="00C037CB" w:rsidRDefault="00F05F98" w:rsidP="00F05F98">
            <w:pPr>
              <w:spacing w:after="120"/>
              <w:rPr>
                <w:rFonts w:ascii="Segoe UI" w:eastAsia="Calibri" w:hAnsi="Segoe UI" w:cs="Segoe UI"/>
                <w:b/>
              </w:rPr>
            </w:pPr>
            <w:r w:rsidRPr="00C037CB">
              <w:rPr>
                <w:rFonts w:ascii="Segoe UI" w:eastAsia="Calibri" w:hAnsi="Segoe UI" w:cs="Segoe UI"/>
              </w:rPr>
              <w:t xml:space="preserve">BY: </w:t>
            </w:r>
            <w:r w:rsidR="00D3086E">
              <w:rPr>
                <w:rFonts w:ascii="Segoe UI" w:eastAsia="Calibri" w:hAnsi="Segoe UI" w:cs="Segoe UI"/>
              </w:rPr>
              <w:t>Linda Loehndorf</w:t>
            </w:r>
            <w:r w:rsidR="00981E0F" w:rsidRPr="00C037CB">
              <w:rPr>
                <w:rFonts w:ascii="Segoe UI" w:eastAsia="Calibri" w:hAnsi="Segoe UI" w:cs="Segoe UI"/>
              </w:rPr>
              <w:t xml:space="preserve"> </w:t>
            </w:r>
          </w:p>
        </w:tc>
      </w:tr>
    </w:tbl>
    <w:p w14:paraId="7D06083A" w14:textId="47180B26" w:rsidR="00A309DF" w:rsidRDefault="00A309DF" w:rsidP="00A309DF">
      <w:pPr>
        <w:rPr>
          <w:rFonts w:ascii="Segoe UI" w:hAnsi="Segoe UI" w:cs="Segoe UI"/>
          <w:sz w:val="22"/>
          <w:szCs w:val="22"/>
        </w:rPr>
      </w:pPr>
    </w:p>
    <w:tbl>
      <w:tblPr>
        <w:tblStyle w:val="TableGrid"/>
        <w:tblW w:w="0" w:type="auto"/>
        <w:tblLook w:val="04A0" w:firstRow="1" w:lastRow="0" w:firstColumn="1" w:lastColumn="0" w:noHBand="0" w:noVBand="1"/>
      </w:tblPr>
      <w:tblGrid>
        <w:gridCol w:w="1300"/>
        <w:gridCol w:w="3596"/>
        <w:gridCol w:w="1561"/>
        <w:gridCol w:w="3613"/>
      </w:tblGrid>
      <w:tr w:rsidR="0021427F" w:rsidRPr="00C037CB" w14:paraId="2666E504" w14:textId="77777777" w:rsidTr="005475DA">
        <w:tc>
          <w:tcPr>
            <w:tcW w:w="1269" w:type="dxa"/>
          </w:tcPr>
          <w:p w14:paraId="0FE9E523" w14:textId="77777777" w:rsidR="0021427F" w:rsidRPr="00C037CB" w:rsidRDefault="0021427F" w:rsidP="005475DA">
            <w:pPr>
              <w:jc w:val="both"/>
              <w:rPr>
                <w:rFonts w:ascii="Segoe UI" w:hAnsi="Segoe UI" w:cs="Segoe UI"/>
                <w:b/>
              </w:rPr>
            </w:pPr>
            <w:r w:rsidRPr="00C037CB">
              <w:rPr>
                <w:rFonts w:ascii="Segoe UI" w:hAnsi="Segoe UI" w:cs="Segoe UI"/>
                <w:b/>
              </w:rPr>
              <w:t>Topic</w:t>
            </w:r>
          </w:p>
        </w:tc>
        <w:tc>
          <w:tcPr>
            <w:tcW w:w="3610" w:type="dxa"/>
          </w:tcPr>
          <w:p w14:paraId="1B082F8E" w14:textId="3102294C" w:rsidR="0021427F" w:rsidRPr="00C037CB" w:rsidRDefault="00A70E85" w:rsidP="005475DA">
            <w:pPr>
              <w:spacing w:line="360" w:lineRule="auto"/>
              <w:rPr>
                <w:rFonts w:ascii="Segoe UI" w:hAnsi="Segoe UI" w:cs="Segoe UI"/>
              </w:rPr>
            </w:pPr>
            <w:r>
              <w:rPr>
                <w:rFonts w:ascii="Segoe UI" w:hAnsi="Segoe UI" w:cs="Segoe UI"/>
              </w:rPr>
              <w:t>Senior National Team Selection Procedures</w:t>
            </w:r>
            <w:r w:rsidR="00E01FB8">
              <w:rPr>
                <w:rFonts w:ascii="Segoe UI" w:hAnsi="Segoe UI" w:cs="Segoe UI"/>
              </w:rPr>
              <w:t xml:space="preserve"> </w:t>
            </w:r>
          </w:p>
        </w:tc>
        <w:tc>
          <w:tcPr>
            <w:tcW w:w="1563" w:type="dxa"/>
          </w:tcPr>
          <w:p w14:paraId="24152B23" w14:textId="77777777" w:rsidR="0021427F" w:rsidRPr="00C037CB" w:rsidRDefault="0021427F" w:rsidP="005475DA">
            <w:pPr>
              <w:jc w:val="both"/>
              <w:rPr>
                <w:rFonts w:ascii="Segoe UI" w:hAnsi="Segoe UI" w:cs="Segoe UI"/>
                <w:b/>
              </w:rPr>
            </w:pPr>
            <w:r w:rsidRPr="00C037CB">
              <w:rPr>
                <w:rFonts w:ascii="Segoe UI" w:hAnsi="Segoe UI" w:cs="Segoe UI"/>
                <w:b/>
              </w:rPr>
              <w:t>Presented by</w:t>
            </w:r>
          </w:p>
        </w:tc>
        <w:tc>
          <w:tcPr>
            <w:tcW w:w="3628" w:type="dxa"/>
          </w:tcPr>
          <w:p w14:paraId="5B249B4E" w14:textId="475FD560" w:rsidR="0021427F" w:rsidRPr="00C037CB" w:rsidRDefault="000507A8" w:rsidP="005475DA">
            <w:pPr>
              <w:jc w:val="both"/>
              <w:rPr>
                <w:rFonts w:ascii="Segoe UI" w:hAnsi="Segoe UI" w:cs="Segoe UI"/>
              </w:rPr>
            </w:pPr>
            <w:r>
              <w:rPr>
                <w:rFonts w:ascii="Segoe UI" w:hAnsi="Segoe UI" w:cs="Segoe UI"/>
              </w:rPr>
              <w:t>Linda Loehndorf</w:t>
            </w:r>
          </w:p>
        </w:tc>
      </w:tr>
      <w:tr w:rsidR="0021427F" w:rsidRPr="00C037CB" w14:paraId="2AC35AE2" w14:textId="77777777" w:rsidTr="005475DA">
        <w:tc>
          <w:tcPr>
            <w:tcW w:w="1269" w:type="dxa"/>
          </w:tcPr>
          <w:p w14:paraId="546C9096" w14:textId="77777777" w:rsidR="0021427F" w:rsidRPr="00C037CB" w:rsidRDefault="0021427F" w:rsidP="00096858">
            <w:pPr>
              <w:spacing w:after="120"/>
              <w:jc w:val="both"/>
              <w:rPr>
                <w:rFonts w:ascii="Segoe UI" w:hAnsi="Segoe UI" w:cs="Segoe UI"/>
                <w:b/>
              </w:rPr>
            </w:pPr>
            <w:r w:rsidRPr="00C037CB">
              <w:rPr>
                <w:rFonts w:ascii="Segoe UI" w:hAnsi="Segoe UI" w:cs="Segoe UI"/>
                <w:b/>
              </w:rPr>
              <w:t>Discussion</w:t>
            </w:r>
          </w:p>
          <w:p w14:paraId="63F3A4EE" w14:textId="77777777" w:rsidR="0021427F" w:rsidRPr="00C037CB" w:rsidRDefault="0021427F" w:rsidP="00096858">
            <w:pPr>
              <w:spacing w:after="120"/>
              <w:jc w:val="both"/>
              <w:rPr>
                <w:rFonts w:ascii="Segoe UI" w:hAnsi="Segoe UI" w:cs="Segoe UI"/>
                <w:b/>
              </w:rPr>
            </w:pPr>
          </w:p>
        </w:tc>
        <w:tc>
          <w:tcPr>
            <w:tcW w:w="8801" w:type="dxa"/>
            <w:gridSpan w:val="3"/>
          </w:tcPr>
          <w:p w14:paraId="02D31493" w14:textId="3388E82F" w:rsidR="00E43DEA" w:rsidRDefault="00E43DEA" w:rsidP="00E43DEA">
            <w:pPr>
              <w:spacing w:after="120"/>
              <w:jc w:val="both"/>
              <w:rPr>
                <w:rFonts w:ascii="Segoe UI" w:hAnsi="Segoe UI" w:cs="Segoe UI"/>
              </w:rPr>
            </w:pPr>
            <w:r>
              <w:rPr>
                <w:rFonts w:ascii="Segoe UI" w:hAnsi="Segoe UI" w:cs="Segoe UI"/>
              </w:rPr>
              <w:t xml:space="preserve">Adam </w:t>
            </w:r>
            <w:r w:rsidR="00143BC0">
              <w:rPr>
                <w:rFonts w:ascii="Segoe UI" w:hAnsi="Segoe UI" w:cs="Segoe UI"/>
              </w:rPr>
              <w:t>discussed with</w:t>
            </w:r>
            <w:r>
              <w:rPr>
                <w:rFonts w:ascii="Segoe UI" w:hAnsi="Segoe UI" w:cs="Segoe UI"/>
              </w:rPr>
              <w:t xml:space="preserve"> Ginny and Linda </w:t>
            </w:r>
            <w:r w:rsidR="00143BC0">
              <w:rPr>
                <w:rFonts w:ascii="Segoe UI" w:hAnsi="Segoe UI" w:cs="Segoe UI"/>
              </w:rPr>
              <w:t>approximately one</w:t>
            </w:r>
            <w:r>
              <w:rPr>
                <w:rFonts w:ascii="Segoe UI" w:hAnsi="Segoe UI" w:cs="Segoe UI"/>
              </w:rPr>
              <w:t xml:space="preserve"> month ago </w:t>
            </w:r>
            <w:r w:rsidR="00143BC0">
              <w:rPr>
                <w:rFonts w:ascii="Segoe UI" w:hAnsi="Segoe UI" w:cs="Segoe UI"/>
              </w:rPr>
              <w:t xml:space="preserve">about the possibility that the USOPC might ask USA Artistic Swimming to review and possibly re-write the Olympic procedures now that the Olympic Games have been postponed until 2021.  </w:t>
            </w:r>
          </w:p>
          <w:p w14:paraId="76C8F8F5" w14:textId="79DF210E" w:rsidR="00E43DEA" w:rsidRDefault="00E43DEA" w:rsidP="00E43DEA">
            <w:pPr>
              <w:spacing w:after="120"/>
              <w:jc w:val="both"/>
              <w:rPr>
                <w:rFonts w:ascii="Segoe UI" w:hAnsi="Segoe UI" w:cs="Segoe UI"/>
              </w:rPr>
            </w:pPr>
            <w:r>
              <w:rPr>
                <w:rFonts w:ascii="Segoe UI" w:hAnsi="Segoe UI" w:cs="Segoe UI"/>
              </w:rPr>
              <w:t xml:space="preserve">Morgan </w:t>
            </w:r>
            <w:r w:rsidR="00143BC0">
              <w:rPr>
                <w:rFonts w:ascii="Segoe UI" w:hAnsi="Segoe UI" w:cs="Segoe UI"/>
              </w:rPr>
              <w:t>worked with the USOPC to try and get a</w:t>
            </w:r>
            <w:r>
              <w:rPr>
                <w:rFonts w:ascii="Segoe UI" w:hAnsi="Segoe UI" w:cs="Segoe UI"/>
              </w:rPr>
              <w:t xml:space="preserve"> definitive answer from USOPC</w:t>
            </w:r>
            <w:r w:rsidR="00143BC0">
              <w:rPr>
                <w:rFonts w:ascii="Segoe UI" w:hAnsi="Segoe UI" w:cs="Segoe UI"/>
              </w:rPr>
              <w:t xml:space="preserve"> about how</w:t>
            </w:r>
            <w:r>
              <w:rPr>
                <w:rFonts w:ascii="Segoe UI" w:hAnsi="Segoe UI" w:cs="Segoe UI"/>
              </w:rPr>
              <w:t xml:space="preserve"> to </w:t>
            </w:r>
            <w:r>
              <w:rPr>
                <w:rFonts w:ascii="Segoe UI" w:hAnsi="Segoe UI" w:cs="Segoe UI"/>
              </w:rPr>
              <w:t>protect</w:t>
            </w:r>
            <w:r>
              <w:rPr>
                <w:rFonts w:ascii="Segoe UI" w:hAnsi="Segoe UI" w:cs="Segoe UI"/>
              </w:rPr>
              <w:t xml:space="preserve"> athletes and be fair</w:t>
            </w:r>
            <w:r w:rsidR="00143BC0">
              <w:rPr>
                <w:rFonts w:ascii="Segoe UI" w:hAnsi="Segoe UI" w:cs="Segoe UI"/>
              </w:rPr>
              <w:t xml:space="preserve">.  Morgan received the following recommendation from the </w:t>
            </w:r>
            <w:r>
              <w:rPr>
                <w:rFonts w:ascii="Segoe UI" w:hAnsi="Segoe UI" w:cs="Segoe UI"/>
              </w:rPr>
              <w:t xml:space="preserve">USOPC </w:t>
            </w:r>
            <w:r w:rsidR="00143BC0">
              <w:rPr>
                <w:rFonts w:ascii="Segoe UI" w:hAnsi="Segoe UI" w:cs="Segoe UI"/>
              </w:rPr>
              <w:t xml:space="preserve">Selection Procedure Working Group:  </w:t>
            </w:r>
            <w:r>
              <w:rPr>
                <w:rFonts w:ascii="Segoe UI" w:hAnsi="Segoe UI" w:cs="Segoe UI"/>
              </w:rPr>
              <w:t xml:space="preserve">to maintain the </w:t>
            </w:r>
            <w:r>
              <w:rPr>
                <w:rFonts w:ascii="Segoe UI" w:hAnsi="Segoe UI" w:cs="Segoe UI"/>
              </w:rPr>
              <w:t>philosophy</w:t>
            </w:r>
            <w:r>
              <w:rPr>
                <w:rFonts w:ascii="Segoe UI" w:hAnsi="Segoe UI" w:cs="Segoe UI"/>
              </w:rPr>
              <w:t xml:space="preserve"> of first selection procedure unless unforeseen circumstances</w:t>
            </w:r>
            <w:r w:rsidR="00143BC0">
              <w:rPr>
                <w:rFonts w:ascii="Segoe UI" w:hAnsi="Segoe UI" w:cs="Segoe UI"/>
              </w:rPr>
              <w:t xml:space="preserve">.  They </w:t>
            </w:r>
            <w:r>
              <w:rPr>
                <w:rFonts w:ascii="Segoe UI" w:hAnsi="Segoe UI" w:cs="Segoe UI"/>
              </w:rPr>
              <w:t>suggest</w:t>
            </w:r>
            <w:r w:rsidR="00143BC0">
              <w:rPr>
                <w:rFonts w:ascii="Segoe UI" w:hAnsi="Segoe UI" w:cs="Segoe UI"/>
              </w:rPr>
              <w:t>ed that we s</w:t>
            </w:r>
            <w:r>
              <w:rPr>
                <w:rFonts w:ascii="Segoe UI" w:hAnsi="Segoe UI" w:cs="Segoe UI"/>
              </w:rPr>
              <w:t xml:space="preserve">tay close to original </w:t>
            </w:r>
            <w:r>
              <w:rPr>
                <w:rFonts w:ascii="Segoe UI" w:hAnsi="Segoe UI" w:cs="Segoe UI"/>
              </w:rPr>
              <w:t>spirit</w:t>
            </w:r>
            <w:r>
              <w:rPr>
                <w:rFonts w:ascii="Segoe UI" w:hAnsi="Segoe UI" w:cs="Segoe UI"/>
              </w:rPr>
              <w:t xml:space="preserve"> of </w:t>
            </w:r>
            <w:r w:rsidR="00143BC0">
              <w:rPr>
                <w:rFonts w:ascii="Segoe UI" w:hAnsi="Segoe UI" w:cs="Segoe UI"/>
              </w:rPr>
              <w:t xml:space="preserve">the </w:t>
            </w:r>
            <w:r>
              <w:rPr>
                <w:rFonts w:ascii="Segoe UI" w:hAnsi="Segoe UI" w:cs="Segoe UI"/>
              </w:rPr>
              <w:t xml:space="preserve">selection </w:t>
            </w:r>
            <w:r w:rsidR="00143BC0">
              <w:rPr>
                <w:rFonts w:ascii="Segoe UI" w:hAnsi="Segoe UI" w:cs="Segoe UI"/>
              </w:rPr>
              <w:t xml:space="preserve">and </w:t>
            </w:r>
            <w:r>
              <w:rPr>
                <w:rFonts w:ascii="Segoe UI" w:hAnsi="Segoe UI" w:cs="Segoe UI"/>
              </w:rPr>
              <w:t xml:space="preserve">NOT to make any major changes as our current </w:t>
            </w:r>
            <w:r>
              <w:rPr>
                <w:rFonts w:ascii="Segoe UI" w:hAnsi="Segoe UI" w:cs="Segoe UI"/>
              </w:rPr>
              <w:t>athletes</w:t>
            </w:r>
            <w:r>
              <w:rPr>
                <w:rFonts w:ascii="Segoe UI" w:hAnsi="Segoe UI" w:cs="Segoe UI"/>
              </w:rPr>
              <w:t xml:space="preserve"> ha</w:t>
            </w:r>
            <w:r>
              <w:rPr>
                <w:rFonts w:ascii="Segoe UI" w:hAnsi="Segoe UI" w:cs="Segoe UI"/>
              </w:rPr>
              <w:t>ve</w:t>
            </w:r>
            <w:r>
              <w:rPr>
                <w:rFonts w:ascii="Segoe UI" w:hAnsi="Segoe UI" w:cs="Segoe UI"/>
              </w:rPr>
              <w:t xml:space="preserve"> made life decisions around those procedures.  </w:t>
            </w:r>
            <w:r w:rsidR="00143BC0">
              <w:rPr>
                <w:rFonts w:ascii="Segoe UI" w:hAnsi="Segoe UI" w:cs="Segoe UI"/>
              </w:rPr>
              <w:t>The feeling is that the</w:t>
            </w:r>
            <w:r>
              <w:rPr>
                <w:rFonts w:ascii="Segoe UI" w:hAnsi="Segoe UI" w:cs="Segoe UI"/>
              </w:rPr>
              <w:t xml:space="preserve"> NGB has a greater responsibility to those already selected than to those who may now be of age to be eligible.  </w:t>
            </w:r>
            <w:r w:rsidR="00143BC0">
              <w:rPr>
                <w:rFonts w:ascii="Segoe UI" w:hAnsi="Segoe UI" w:cs="Segoe UI"/>
              </w:rPr>
              <w:t>It is l</w:t>
            </w:r>
            <w:r>
              <w:rPr>
                <w:rFonts w:ascii="Segoe UI" w:hAnsi="Segoe UI" w:cs="Segoe UI"/>
              </w:rPr>
              <w:t xml:space="preserve">ikely </w:t>
            </w:r>
            <w:r w:rsidR="00143BC0">
              <w:rPr>
                <w:rFonts w:ascii="Segoe UI" w:hAnsi="Segoe UI" w:cs="Segoe UI"/>
              </w:rPr>
              <w:t xml:space="preserve">that USAAS will be </w:t>
            </w:r>
            <w:r>
              <w:rPr>
                <w:rFonts w:ascii="Segoe UI" w:hAnsi="Segoe UI" w:cs="Segoe UI"/>
              </w:rPr>
              <w:t xml:space="preserve">required to rewrite the </w:t>
            </w:r>
            <w:r w:rsidR="00143BC0">
              <w:rPr>
                <w:rFonts w:ascii="Segoe UI" w:hAnsi="Segoe UI" w:cs="Segoe UI"/>
              </w:rPr>
              <w:t xml:space="preserve">procedures to accommodate for the </w:t>
            </w:r>
            <w:r>
              <w:rPr>
                <w:rFonts w:ascii="Segoe UI" w:hAnsi="Segoe UI" w:cs="Segoe UI"/>
              </w:rPr>
              <w:t>new age eligibility</w:t>
            </w:r>
            <w:r w:rsidR="00143BC0">
              <w:rPr>
                <w:rFonts w:ascii="Segoe UI" w:hAnsi="Segoe UI" w:cs="Segoe UI"/>
              </w:rPr>
              <w:t>; however,</w:t>
            </w:r>
            <w:r>
              <w:rPr>
                <w:rFonts w:ascii="Segoe UI" w:hAnsi="Segoe UI" w:cs="Segoe UI"/>
              </w:rPr>
              <w:t xml:space="preserve"> because we are already to stage 5 of </w:t>
            </w:r>
            <w:r w:rsidR="00143BC0">
              <w:rPr>
                <w:rFonts w:ascii="Segoe UI" w:hAnsi="Segoe UI" w:cs="Segoe UI"/>
              </w:rPr>
              <w:t xml:space="preserve">our </w:t>
            </w:r>
            <w:r>
              <w:rPr>
                <w:rFonts w:ascii="Segoe UI" w:hAnsi="Segoe UI" w:cs="Segoe UI"/>
              </w:rPr>
              <w:t xml:space="preserve">procedures </w:t>
            </w:r>
            <w:r w:rsidR="00143BC0">
              <w:rPr>
                <w:rFonts w:ascii="Segoe UI" w:hAnsi="Segoe UI" w:cs="Segoe UI"/>
              </w:rPr>
              <w:t xml:space="preserve">we </w:t>
            </w:r>
            <w:r>
              <w:rPr>
                <w:rFonts w:ascii="Segoe UI" w:hAnsi="Segoe UI" w:cs="Segoe UI"/>
              </w:rPr>
              <w:t xml:space="preserve">may not have to allow those new athletes into the process.  </w:t>
            </w:r>
            <w:r w:rsidR="00143BC0">
              <w:rPr>
                <w:rFonts w:ascii="Segoe UI" w:hAnsi="Segoe UI" w:cs="Segoe UI"/>
              </w:rPr>
              <w:t>Stage 5 was to name the duet; now Sta</w:t>
            </w:r>
            <w:r>
              <w:rPr>
                <w:rFonts w:ascii="Segoe UI" w:hAnsi="Segoe UI" w:cs="Segoe UI"/>
              </w:rPr>
              <w:t xml:space="preserve">ge 6 is to name </w:t>
            </w:r>
            <w:r w:rsidR="00143BC0">
              <w:rPr>
                <w:rFonts w:ascii="Segoe UI" w:hAnsi="Segoe UI" w:cs="Segoe UI"/>
              </w:rPr>
              <w:t xml:space="preserve">the </w:t>
            </w:r>
            <w:r>
              <w:rPr>
                <w:rFonts w:ascii="Segoe UI" w:hAnsi="Segoe UI" w:cs="Segoe UI"/>
              </w:rPr>
              <w:t xml:space="preserve">8 </w:t>
            </w:r>
            <w:r w:rsidR="00143BC0">
              <w:rPr>
                <w:rFonts w:ascii="Segoe UI" w:hAnsi="Segoe UI" w:cs="Segoe UI"/>
              </w:rPr>
              <w:t xml:space="preserve">athletes </w:t>
            </w:r>
            <w:r>
              <w:rPr>
                <w:rFonts w:ascii="Segoe UI" w:hAnsi="Segoe UI" w:cs="Segoe UI"/>
              </w:rPr>
              <w:t xml:space="preserve">to the team and </w:t>
            </w:r>
            <w:r w:rsidR="00143BC0">
              <w:rPr>
                <w:rFonts w:ascii="Segoe UI" w:hAnsi="Segoe UI" w:cs="Segoe UI"/>
              </w:rPr>
              <w:t xml:space="preserve">we will have to decide on </w:t>
            </w:r>
            <w:r>
              <w:rPr>
                <w:rFonts w:ascii="Segoe UI" w:hAnsi="Segoe UI" w:cs="Segoe UI"/>
              </w:rPr>
              <w:t>a new date for this selection.</w:t>
            </w:r>
          </w:p>
          <w:p w14:paraId="2A58B3ED" w14:textId="43863A5E" w:rsidR="00263FBF" w:rsidRDefault="00143BC0" w:rsidP="00165CB1">
            <w:pPr>
              <w:spacing w:after="120"/>
              <w:jc w:val="both"/>
              <w:rPr>
                <w:rFonts w:ascii="Segoe UI" w:hAnsi="Segoe UI" w:cs="Segoe UI"/>
              </w:rPr>
            </w:pPr>
            <w:r>
              <w:rPr>
                <w:rFonts w:ascii="Segoe UI" w:hAnsi="Segoe UI" w:cs="Segoe UI"/>
              </w:rPr>
              <w:t xml:space="preserve">This was discussed on the National Team Committee and voted on to essentially keep the selection procedures the way that they were written with minor changes to the age definition and dates of final selection.  This would not allow new athletes to try out to be part of the team.  The original 10 athletes would have first right of refusal </w:t>
            </w:r>
            <w:r w:rsidR="00263FBF">
              <w:rPr>
                <w:rFonts w:ascii="Segoe UI" w:hAnsi="Segoe UI" w:cs="Segoe UI"/>
              </w:rPr>
              <w:t xml:space="preserve">before any other athletes would be allowed on the team.  The vote was as follows; </w:t>
            </w:r>
            <w:r w:rsidR="000507A8">
              <w:rPr>
                <w:rFonts w:ascii="Segoe UI" w:hAnsi="Segoe UI" w:cs="Segoe UI"/>
              </w:rPr>
              <w:t>6 yes, 3 no and 1 abstention</w:t>
            </w:r>
            <w:r w:rsidR="00263FBF">
              <w:rPr>
                <w:rFonts w:ascii="Segoe UI" w:hAnsi="Segoe UI" w:cs="Segoe UI"/>
              </w:rPr>
              <w:t>.  The vote passed.</w:t>
            </w:r>
          </w:p>
          <w:p w14:paraId="3521E1A3" w14:textId="1E1C1B62" w:rsidR="00263FBF" w:rsidRDefault="00263FBF" w:rsidP="00165CB1">
            <w:pPr>
              <w:spacing w:after="120"/>
              <w:jc w:val="both"/>
              <w:rPr>
                <w:rFonts w:ascii="Segoe UI" w:hAnsi="Segoe UI" w:cs="Segoe UI"/>
              </w:rPr>
            </w:pPr>
            <w:r>
              <w:rPr>
                <w:rFonts w:ascii="Segoe UI" w:hAnsi="Segoe UI" w:cs="Segoe UI"/>
              </w:rPr>
              <w:t xml:space="preserve">The BOD had significant discussion about what is fair to the current athletes versus what is going to be in the best benefit of our squad and our goals of taking a team to the Olympics.  Much of the conversation centered on the possibility that if we change our procedures too much are we opening ourselves up for legal recourse by athletes who </w:t>
            </w:r>
            <w:r>
              <w:rPr>
                <w:rFonts w:ascii="Segoe UI" w:hAnsi="Segoe UI" w:cs="Segoe UI"/>
              </w:rPr>
              <w:lastRenderedPageBreak/>
              <w:t xml:space="preserve">may have a spot on the current team and then potentially lose that position.  Or even the opposite, if we do not open up the procedures will there be any athletes wishing to try out to be on the team potentially suing for not getting the opportunity.  </w:t>
            </w:r>
          </w:p>
          <w:p w14:paraId="37533AEB" w14:textId="5C134C4F" w:rsidR="00263FBF" w:rsidRDefault="00263FBF" w:rsidP="00165CB1">
            <w:pPr>
              <w:spacing w:after="120"/>
              <w:jc w:val="both"/>
              <w:rPr>
                <w:rFonts w:ascii="Segoe UI" w:hAnsi="Segoe UI" w:cs="Segoe UI"/>
              </w:rPr>
            </w:pPr>
            <w:r>
              <w:rPr>
                <w:rFonts w:ascii="Segoe UI" w:hAnsi="Segoe UI" w:cs="Segoe UI"/>
              </w:rPr>
              <w:t xml:space="preserve">The BOD weighed both sides and decided that there was a greater chance that a current athlete who might lose a spot would sue over a potentially </w:t>
            </w:r>
            <w:r w:rsidR="0002523C">
              <w:rPr>
                <w:rFonts w:ascii="Segoe UI" w:hAnsi="Segoe UI" w:cs="Segoe UI"/>
              </w:rPr>
              <w:t>athlete</w:t>
            </w:r>
            <w:r>
              <w:rPr>
                <w:rFonts w:ascii="Segoe UI" w:hAnsi="Segoe UI" w:cs="Segoe UI"/>
              </w:rPr>
              <w:t xml:space="preserve"> not getting a chance.  There was also discussion about not wanting to disrupt the cohesion of the current squad as well as the fact that we have an obligation to the current squad who already made sacrifices to be a part of this team.  </w:t>
            </w:r>
          </w:p>
          <w:p w14:paraId="037D3F86" w14:textId="5463E007" w:rsidR="004E3474" w:rsidRDefault="00487C3A" w:rsidP="00165CB1">
            <w:pPr>
              <w:spacing w:after="120"/>
              <w:jc w:val="both"/>
              <w:rPr>
                <w:rFonts w:ascii="Segoe UI" w:hAnsi="Segoe UI" w:cs="Segoe UI"/>
              </w:rPr>
            </w:pPr>
            <w:r>
              <w:rPr>
                <w:rFonts w:ascii="Segoe UI" w:hAnsi="Segoe UI" w:cs="Segoe UI"/>
              </w:rPr>
              <w:t xml:space="preserve">From a coaching perspective, Andrea would like to have </w:t>
            </w:r>
            <w:r w:rsidR="000479CD">
              <w:rPr>
                <w:rFonts w:ascii="Segoe UI" w:hAnsi="Segoe UI" w:cs="Segoe UI"/>
              </w:rPr>
              <w:t xml:space="preserve">12 athletes in the pool training for the team instead of just 10.  This would allow for more competition and have a more athletes ready if there are injuries.  To clarify, Adam stated that we currently can have </w:t>
            </w:r>
            <w:r w:rsidR="0002523C">
              <w:rPr>
                <w:rFonts w:ascii="Segoe UI" w:hAnsi="Segoe UI" w:cs="Segoe UI"/>
              </w:rPr>
              <w:t>athletes</w:t>
            </w:r>
            <w:r w:rsidR="000479CD">
              <w:rPr>
                <w:rFonts w:ascii="Segoe UI" w:hAnsi="Segoe UI" w:cs="Segoe UI"/>
              </w:rPr>
              <w:t xml:space="preserve"> numbers 11 and 12 practicing in the pool; however, they are not allowed to be part of the 10 athletes that will complete for the 8 spots.  This would only happen if our top 10 is reduced to 7 athletes.  In other words, if athletes get injured or drop out, it is our obligation to place athletes numbers 9 and 10 on the team before we could place athletes 11 and 12.</w:t>
            </w:r>
            <w:r w:rsidR="00867DDB">
              <w:rPr>
                <w:rFonts w:ascii="Segoe UI" w:hAnsi="Segoe UI" w:cs="Segoe UI"/>
              </w:rPr>
              <w:t xml:space="preserve">  In the future, after this Olympics, we can change our procedures to include more athletes in contention for a spot on the squad. </w:t>
            </w:r>
          </w:p>
          <w:p w14:paraId="1A4DE732" w14:textId="3BA7D270" w:rsidR="00487C3A" w:rsidRDefault="004E3474" w:rsidP="00165CB1">
            <w:pPr>
              <w:spacing w:after="120"/>
              <w:jc w:val="both"/>
              <w:rPr>
                <w:rFonts w:ascii="Segoe UI" w:hAnsi="Segoe UI" w:cs="Segoe UI"/>
              </w:rPr>
            </w:pPr>
            <w:r>
              <w:rPr>
                <w:rFonts w:ascii="Segoe UI" w:hAnsi="Segoe UI" w:cs="Segoe UI"/>
              </w:rPr>
              <w:t>After further discussion about supporting our current athletes and emphasizing what this squad has already accomplished the Linda called for a vote.</w:t>
            </w:r>
            <w:r w:rsidR="00867DDB">
              <w:rPr>
                <w:rFonts w:ascii="Segoe UI" w:hAnsi="Segoe UI" w:cs="Segoe UI"/>
              </w:rPr>
              <w:t xml:space="preserve"> </w:t>
            </w:r>
          </w:p>
          <w:p w14:paraId="6AD69F03" w14:textId="3C913763" w:rsidR="00A41A2A" w:rsidRDefault="00A41A2A" w:rsidP="00165CB1">
            <w:pPr>
              <w:spacing w:after="120"/>
              <w:jc w:val="both"/>
              <w:rPr>
                <w:rFonts w:ascii="Segoe UI" w:hAnsi="Segoe UI" w:cs="Segoe UI"/>
              </w:rPr>
            </w:pPr>
            <w:r w:rsidRPr="004E3474">
              <w:rPr>
                <w:rFonts w:ascii="Segoe UI" w:hAnsi="Segoe UI" w:cs="Segoe UI"/>
                <w:b/>
                <w:bCs/>
              </w:rPr>
              <w:t>Motion:</w:t>
            </w:r>
            <w:r>
              <w:rPr>
                <w:rFonts w:ascii="Segoe UI" w:hAnsi="Segoe UI" w:cs="Segoe UI"/>
              </w:rPr>
              <w:t xml:space="preserve">  </w:t>
            </w:r>
            <w:r w:rsidR="00796674">
              <w:rPr>
                <w:rFonts w:ascii="Segoe UI" w:hAnsi="Segoe UI" w:cs="Segoe UI"/>
              </w:rPr>
              <w:t>Ginny</w:t>
            </w:r>
            <w:r w:rsidR="004E3474">
              <w:rPr>
                <w:rFonts w:ascii="Segoe UI" w:hAnsi="Segoe UI" w:cs="Segoe UI"/>
              </w:rPr>
              <w:t xml:space="preserve"> Jasontek moved to a</w:t>
            </w:r>
            <w:r w:rsidR="00796674">
              <w:rPr>
                <w:rFonts w:ascii="Segoe UI" w:hAnsi="Segoe UI" w:cs="Segoe UI"/>
              </w:rPr>
              <w:t xml:space="preserve">mended Tokyo 2020 selection procedures to support the recommendation procedures document as voted on by the </w:t>
            </w:r>
            <w:r w:rsidR="004E3474">
              <w:rPr>
                <w:rFonts w:ascii="Segoe UI" w:hAnsi="Segoe UI" w:cs="Segoe UI"/>
              </w:rPr>
              <w:t xml:space="preserve">National Team </w:t>
            </w:r>
            <w:r w:rsidR="00796674">
              <w:rPr>
                <w:rFonts w:ascii="Segoe UI" w:hAnsi="Segoe UI" w:cs="Segoe UI"/>
              </w:rPr>
              <w:t>Committee</w:t>
            </w:r>
            <w:r w:rsidR="004E3474">
              <w:rPr>
                <w:rFonts w:ascii="Segoe UI" w:hAnsi="Segoe UI" w:cs="Segoe UI"/>
              </w:rPr>
              <w:t xml:space="preserve"> which outlined that we </w:t>
            </w:r>
            <w:r w:rsidR="00796674">
              <w:rPr>
                <w:rFonts w:ascii="Segoe UI" w:hAnsi="Segoe UI" w:cs="Segoe UI"/>
              </w:rPr>
              <w:t xml:space="preserve">stay with </w:t>
            </w:r>
            <w:r w:rsidR="004E3474">
              <w:rPr>
                <w:rFonts w:ascii="Segoe UI" w:hAnsi="Segoe UI" w:cs="Segoe UI"/>
              </w:rPr>
              <w:t xml:space="preserve">the current </w:t>
            </w:r>
            <w:r w:rsidR="00796674">
              <w:rPr>
                <w:rFonts w:ascii="Segoe UI" w:hAnsi="Segoe UI" w:cs="Segoe UI"/>
              </w:rPr>
              <w:t>10 athletes</w:t>
            </w:r>
            <w:r w:rsidR="004E3474">
              <w:rPr>
                <w:rFonts w:ascii="Segoe UI" w:hAnsi="Segoe UI" w:cs="Segoe UI"/>
              </w:rPr>
              <w:t xml:space="preserve">, who have the </w:t>
            </w:r>
            <w:r w:rsidR="00796674">
              <w:rPr>
                <w:rFonts w:ascii="Segoe UI" w:hAnsi="Segoe UI" w:cs="Segoe UI"/>
              </w:rPr>
              <w:t>first right of refusal</w:t>
            </w:r>
            <w:r w:rsidR="004E3474">
              <w:rPr>
                <w:rFonts w:ascii="Segoe UI" w:hAnsi="Segoe UI" w:cs="Segoe UI"/>
              </w:rPr>
              <w:t xml:space="preserve">.  Only if </w:t>
            </w:r>
            <w:r w:rsidR="0002523C">
              <w:rPr>
                <w:rFonts w:ascii="Segoe UI" w:hAnsi="Segoe UI" w:cs="Segoe UI"/>
              </w:rPr>
              <w:t>several athletes decline</w:t>
            </w:r>
            <w:r w:rsidR="004E3474">
              <w:rPr>
                <w:rFonts w:ascii="Segoe UI" w:hAnsi="Segoe UI" w:cs="Segoe UI"/>
              </w:rPr>
              <w:t xml:space="preserve"> to stay on the squad would it open up to additional athletes trying out for spots in the top 10.  </w:t>
            </w:r>
          </w:p>
          <w:p w14:paraId="64DC7849" w14:textId="1757AF1A" w:rsidR="00A41A2A" w:rsidRPr="004E3474" w:rsidRDefault="00A41A2A" w:rsidP="00165CB1">
            <w:pPr>
              <w:spacing w:after="120"/>
              <w:jc w:val="both"/>
              <w:rPr>
                <w:rFonts w:ascii="Segoe UI" w:hAnsi="Segoe UI" w:cs="Segoe UI"/>
                <w:b/>
                <w:bCs/>
              </w:rPr>
            </w:pPr>
            <w:r w:rsidRPr="004E3474">
              <w:rPr>
                <w:rFonts w:ascii="Segoe UI" w:hAnsi="Segoe UI" w:cs="Segoe UI"/>
                <w:b/>
                <w:bCs/>
              </w:rPr>
              <w:t>Seconded by</w:t>
            </w:r>
            <w:r w:rsidR="004E3474">
              <w:rPr>
                <w:rFonts w:ascii="Segoe UI" w:hAnsi="Segoe UI" w:cs="Segoe UI"/>
                <w:b/>
                <w:bCs/>
              </w:rPr>
              <w:t xml:space="preserve"> </w:t>
            </w:r>
            <w:r w:rsidR="00796674" w:rsidRPr="004E3474">
              <w:rPr>
                <w:rFonts w:ascii="Segoe UI" w:hAnsi="Segoe UI" w:cs="Segoe UI"/>
                <w:b/>
                <w:bCs/>
              </w:rPr>
              <w:t>Krista Karwosky</w:t>
            </w:r>
            <w:r w:rsidR="004E3474">
              <w:rPr>
                <w:rFonts w:ascii="Segoe UI" w:hAnsi="Segoe UI" w:cs="Segoe UI"/>
                <w:b/>
                <w:bCs/>
              </w:rPr>
              <w:t>.</w:t>
            </w:r>
          </w:p>
          <w:p w14:paraId="0AF860AF" w14:textId="5E2D8370" w:rsidR="00A41A2A" w:rsidRPr="004E3474" w:rsidRDefault="00A41A2A" w:rsidP="004E3474">
            <w:pPr>
              <w:jc w:val="both"/>
              <w:rPr>
                <w:rFonts w:ascii="Segoe UI" w:hAnsi="Segoe UI" w:cs="Segoe UI"/>
                <w:b/>
                <w:bCs/>
              </w:rPr>
            </w:pPr>
            <w:r w:rsidRPr="004E3474">
              <w:rPr>
                <w:rFonts w:ascii="Segoe UI" w:hAnsi="Segoe UI" w:cs="Segoe UI"/>
                <w:b/>
                <w:bCs/>
              </w:rPr>
              <w:t>Vote:</w:t>
            </w:r>
          </w:p>
          <w:p w14:paraId="13183A34" w14:textId="1336621A" w:rsidR="00A41A2A" w:rsidRDefault="004E3474" w:rsidP="004E3474">
            <w:pPr>
              <w:jc w:val="both"/>
              <w:rPr>
                <w:rFonts w:ascii="Segoe UI" w:eastAsia="Calibri" w:hAnsi="Segoe UI" w:cs="Segoe UI"/>
              </w:rPr>
            </w:pPr>
            <w:r w:rsidRPr="00407547">
              <w:rPr>
                <w:rFonts w:ascii="Segoe UI" w:eastAsia="Calibri" w:hAnsi="Segoe UI" w:cs="Segoe UI"/>
              </w:rPr>
              <w:t xml:space="preserve">Jim Anderson </w:t>
            </w:r>
            <w:r>
              <w:rPr>
                <w:rFonts w:ascii="Segoe UI" w:eastAsia="Calibri" w:hAnsi="Segoe UI" w:cs="Segoe UI"/>
              </w:rPr>
              <w:t xml:space="preserve">(Yes), </w:t>
            </w:r>
            <w:r w:rsidRPr="00407547">
              <w:rPr>
                <w:rFonts w:ascii="Segoe UI" w:eastAsia="Calibri" w:hAnsi="Segoe UI" w:cs="Segoe UI"/>
              </w:rPr>
              <w:t xml:space="preserve">Stacey Chapman </w:t>
            </w:r>
            <w:r>
              <w:rPr>
                <w:rFonts w:ascii="Segoe UI" w:eastAsia="Calibri" w:hAnsi="Segoe UI" w:cs="Segoe UI"/>
              </w:rPr>
              <w:t>(Yes)</w:t>
            </w:r>
            <w:r>
              <w:rPr>
                <w:rFonts w:ascii="Segoe UI" w:eastAsia="Calibri" w:hAnsi="Segoe UI" w:cs="Segoe UI"/>
              </w:rPr>
              <w:t xml:space="preserve">, </w:t>
            </w:r>
            <w:r w:rsidR="00A41A2A" w:rsidRPr="00A70E85">
              <w:rPr>
                <w:rFonts w:ascii="Segoe UI" w:eastAsia="Calibri" w:hAnsi="Segoe UI" w:cs="Segoe UI"/>
              </w:rPr>
              <w:t xml:space="preserve">Morgan Fuller Kolsrud </w:t>
            </w:r>
            <w:r>
              <w:rPr>
                <w:rFonts w:ascii="Segoe UI" w:eastAsia="Calibri" w:hAnsi="Segoe UI" w:cs="Segoe UI"/>
              </w:rPr>
              <w:t xml:space="preserve">(Yes), </w:t>
            </w:r>
            <w:r w:rsidR="00A41A2A" w:rsidRPr="00407547">
              <w:rPr>
                <w:rFonts w:ascii="Segoe UI" w:eastAsia="Calibri" w:hAnsi="Segoe UI" w:cs="Segoe UI"/>
              </w:rPr>
              <w:t xml:space="preserve">Lauren Gardner </w:t>
            </w:r>
            <w:r>
              <w:rPr>
                <w:rFonts w:ascii="Segoe UI" w:eastAsia="Calibri" w:hAnsi="Segoe UI" w:cs="Segoe UI"/>
              </w:rPr>
              <w:t xml:space="preserve">(Yes), </w:t>
            </w:r>
            <w:r w:rsidR="00A41A2A" w:rsidRPr="00407547">
              <w:rPr>
                <w:rFonts w:ascii="Segoe UI" w:eastAsia="Calibri" w:hAnsi="Segoe UI" w:cs="Segoe UI"/>
              </w:rPr>
              <w:t xml:space="preserve">Jennifer Jarboe </w:t>
            </w:r>
            <w:r>
              <w:rPr>
                <w:rFonts w:ascii="Segoe UI" w:eastAsia="Calibri" w:hAnsi="Segoe UI" w:cs="Segoe UI"/>
              </w:rPr>
              <w:t xml:space="preserve">(Yes), </w:t>
            </w:r>
            <w:r w:rsidR="00A41A2A" w:rsidRPr="00407547">
              <w:rPr>
                <w:rFonts w:ascii="Segoe UI" w:eastAsia="Calibri" w:hAnsi="Segoe UI" w:cs="Segoe UI"/>
              </w:rPr>
              <w:t xml:space="preserve">Ginny Jasontek </w:t>
            </w:r>
            <w:r>
              <w:rPr>
                <w:rFonts w:ascii="Segoe UI" w:eastAsia="Calibri" w:hAnsi="Segoe UI" w:cs="Segoe UI"/>
              </w:rPr>
              <w:t xml:space="preserve">(Yes), </w:t>
            </w:r>
            <w:r w:rsidRPr="00407547">
              <w:rPr>
                <w:rFonts w:ascii="Segoe UI" w:eastAsia="Calibri" w:hAnsi="Segoe UI" w:cs="Segoe UI"/>
              </w:rPr>
              <w:t xml:space="preserve">Krista Karwosky </w:t>
            </w:r>
            <w:r>
              <w:rPr>
                <w:rFonts w:ascii="Segoe UI" w:eastAsia="Calibri" w:hAnsi="Segoe UI" w:cs="Segoe UI"/>
              </w:rPr>
              <w:t>(Yes)</w:t>
            </w:r>
            <w:r>
              <w:rPr>
                <w:rFonts w:ascii="Segoe UI" w:eastAsia="Calibri" w:hAnsi="Segoe UI" w:cs="Segoe UI"/>
              </w:rPr>
              <w:t xml:space="preserve">, </w:t>
            </w:r>
            <w:r w:rsidR="00A41A2A" w:rsidRPr="00407547">
              <w:rPr>
                <w:rFonts w:ascii="Segoe UI" w:eastAsia="Calibri" w:hAnsi="Segoe UI" w:cs="Segoe UI"/>
              </w:rPr>
              <w:t xml:space="preserve">Mariya Koroleva </w:t>
            </w:r>
            <w:r>
              <w:rPr>
                <w:rFonts w:ascii="Segoe UI" w:eastAsia="Calibri" w:hAnsi="Segoe UI" w:cs="Segoe UI"/>
              </w:rPr>
              <w:t>(</w:t>
            </w:r>
            <w:r w:rsidR="00796674">
              <w:rPr>
                <w:rFonts w:ascii="Segoe UI" w:eastAsia="Calibri" w:hAnsi="Segoe UI" w:cs="Segoe UI"/>
              </w:rPr>
              <w:t>No</w:t>
            </w:r>
            <w:r>
              <w:rPr>
                <w:rFonts w:ascii="Segoe UI" w:eastAsia="Calibri" w:hAnsi="Segoe UI" w:cs="Segoe UI"/>
              </w:rPr>
              <w:t xml:space="preserve">), </w:t>
            </w:r>
            <w:r w:rsidR="00A41A2A" w:rsidRPr="00407547">
              <w:rPr>
                <w:rFonts w:ascii="Segoe UI" w:eastAsia="Calibri" w:hAnsi="Segoe UI" w:cs="Segoe UI"/>
              </w:rPr>
              <w:t xml:space="preserve">Michele Kraus </w:t>
            </w:r>
            <w:r>
              <w:rPr>
                <w:rFonts w:ascii="Segoe UI" w:eastAsia="Calibri" w:hAnsi="Segoe UI" w:cs="Segoe UI"/>
              </w:rPr>
              <w:t>(A</w:t>
            </w:r>
            <w:r w:rsidR="00796674">
              <w:rPr>
                <w:rFonts w:ascii="Segoe UI" w:eastAsia="Calibri" w:hAnsi="Segoe UI" w:cs="Segoe UI"/>
              </w:rPr>
              <w:t>bstain</w:t>
            </w:r>
            <w:r>
              <w:rPr>
                <w:rFonts w:ascii="Segoe UI" w:eastAsia="Calibri" w:hAnsi="Segoe UI" w:cs="Segoe UI"/>
              </w:rPr>
              <w:t xml:space="preserve">), </w:t>
            </w:r>
            <w:r w:rsidR="00A41A2A" w:rsidRPr="00407547">
              <w:rPr>
                <w:rFonts w:ascii="Segoe UI" w:eastAsia="Calibri" w:hAnsi="Segoe UI" w:cs="Segoe UI"/>
              </w:rPr>
              <w:t xml:space="preserve">Chris Leahy </w:t>
            </w:r>
            <w:r>
              <w:rPr>
                <w:rFonts w:ascii="Segoe UI" w:eastAsia="Calibri" w:hAnsi="Segoe UI" w:cs="Segoe UI"/>
              </w:rPr>
              <w:t xml:space="preserve">(Yes), </w:t>
            </w:r>
            <w:r w:rsidR="00A41A2A" w:rsidRPr="00407547">
              <w:rPr>
                <w:rFonts w:ascii="Segoe UI" w:eastAsia="Calibri" w:hAnsi="Segoe UI" w:cs="Segoe UI"/>
              </w:rPr>
              <w:t xml:space="preserve">Linda Loehndorf </w:t>
            </w:r>
            <w:r>
              <w:rPr>
                <w:rFonts w:ascii="Segoe UI" w:eastAsia="Calibri" w:hAnsi="Segoe UI" w:cs="Segoe UI"/>
              </w:rPr>
              <w:t xml:space="preserve">(Yes), </w:t>
            </w:r>
            <w:r w:rsidR="00A41A2A" w:rsidRPr="00407547">
              <w:rPr>
                <w:rFonts w:ascii="Segoe UI" w:eastAsia="Calibri" w:hAnsi="Segoe UI" w:cs="Segoe UI"/>
              </w:rPr>
              <w:t xml:space="preserve">Margaret Mahoney </w:t>
            </w:r>
            <w:r>
              <w:rPr>
                <w:rFonts w:ascii="Segoe UI" w:eastAsia="Calibri" w:hAnsi="Segoe UI" w:cs="Segoe UI"/>
              </w:rPr>
              <w:t xml:space="preserve">(Yes), </w:t>
            </w:r>
            <w:r w:rsidR="00A41A2A" w:rsidRPr="00407547">
              <w:rPr>
                <w:rFonts w:ascii="Segoe UI" w:eastAsia="Calibri" w:hAnsi="Segoe UI" w:cs="Segoe UI"/>
              </w:rPr>
              <w:t xml:space="preserve">Megan Robins </w:t>
            </w:r>
            <w:r>
              <w:rPr>
                <w:rFonts w:ascii="Segoe UI" w:eastAsia="Calibri" w:hAnsi="Segoe UI" w:cs="Segoe UI"/>
              </w:rPr>
              <w:t xml:space="preserve">(Yes), </w:t>
            </w:r>
            <w:r w:rsidR="00A41A2A" w:rsidRPr="00407547">
              <w:rPr>
                <w:rFonts w:ascii="Segoe UI" w:eastAsia="Calibri" w:hAnsi="Segoe UI" w:cs="Segoe UI"/>
              </w:rPr>
              <w:t>Lori Zabel</w:t>
            </w:r>
            <w:r w:rsidR="00796674">
              <w:rPr>
                <w:rFonts w:ascii="Segoe UI" w:eastAsia="Calibri" w:hAnsi="Segoe UI" w:cs="Segoe UI"/>
              </w:rPr>
              <w:t xml:space="preserve"> </w:t>
            </w:r>
            <w:r>
              <w:rPr>
                <w:rFonts w:ascii="Segoe UI" w:eastAsia="Calibri" w:hAnsi="Segoe UI" w:cs="Segoe UI"/>
              </w:rPr>
              <w:t>(A</w:t>
            </w:r>
            <w:r w:rsidR="00796674">
              <w:rPr>
                <w:rFonts w:ascii="Segoe UI" w:eastAsia="Calibri" w:hAnsi="Segoe UI" w:cs="Segoe UI"/>
              </w:rPr>
              <w:t>bstain</w:t>
            </w:r>
            <w:r>
              <w:rPr>
                <w:rFonts w:ascii="Segoe UI" w:eastAsia="Calibri" w:hAnsi="Segoe UI" w:cs="Segoe UI"/>
              </w:rPr>
              <w:t>)</w:t>
            </w:r>
          </w:p>
          <w:p w14:paraId="285E44E8" w14:textId="77777777" w:rsidR="004E3474" w:rsidRDefault="004E3474" w:rsidP="004E3474">
            <w:pPr>
              <w:jc w:val="both"/>
              <w:rPr>
                <w:rFonts w:ascii="Segoe UI" w:hAnsi="Segoe UI" w:cs="Segoe UI"/>
              </w:rPr>
            </w:pPr>
          </w:p>
          <w:p w14:paraId="6711A3BC" w14:textId="320E58D4" w:rsidR="000507A8" w:rsidRPr="001C1F13" w:rsidRDefault="00796674" w:rsidP="004E3474">
            <w:pPr>
              <w:jc w:val="both"/>
              <w:rPr>
                <w:rFonts w:ascii="Segoe UI" w:hAnsi="Segoe UI" w:cs="Segoe UI"/>
              </w:rPr>
            </w:pPr>
            <w:r>
              <w:rPr>
                <w:rFonts w:ascii="Segoe UI" w:hAnsi="Segoe UI" w:cs="Segoe UI"/>
              </w:rPr>
              <w:t xml:space="preserve">Yes (11) No (1) Abstain (2) – </w:t>
            </w:r>
            <w:r w:rsidRPr="004E3474">
              <w:rPr>
                <w:rFonts w:ascii="Segoe UI" w:hAnsi="Segoe UI" w:cs="Segoe UI"/>
                <w:b/>
                <w:bCs/>
              </w:rPr>
              <w:t>Motion passes</w:t>
            </w:r>
          </w:p>
        </w:tc>
      </w:tr>
      <w:bookmarkEnd w:id="0"/>
    </w:tbl>
    <w:p w14:paraId="48CCED6C" w14:textId="10AC5864" w:rsidR="006641E2" w:rsidRDefault="006641E2" w:rsidP="00C1037D">
      <w:pPr>
        <w:jc w:val="both"/>
        <w:rPr>
          <w:rFonts w:ascii="Segoe UI" w:hAnsi="Segoe UI" w:cs="Segoe UI"/>
          <w:sz w:val="22"/>
          <w:szCs w:val="22"/>
        </w:rPr>
      </w:pPr>
    </w:p>
    <w:tbl>
      <w:tblPr>
        <w:tblStyle w:val="TableGrid"/>
        <w:tblW w:w="10075" w:type="dxa"/>
        <w:tblLook w:val="04A0" w:firstRow="1" w:lastRow="0" w:firstColumn="1" w:lastColumn="0" w:noHBand="0" w:noVBand="1"/>
      </w:tblPr>
      <w:tblGrid>
        <w:gridCol w:w="10075"/>
      </w:tblGrid>
      <w:tr w:rsidR="00C1037D" w:rsidRPr="00080B8F" w14:paraId="2D95B924" w14:textId="77777777" w:rsidTr="0002523C">
        <w:tc>
          <w:tcPr>
            <w:tcW w:w="10075" w:type="dxa"/>
          </w:tcPr>
          <w:p w14:paraId="63256B64" w14:textId="45BA7D02" w:rsidR="00C1037D" w:rsidRPr="00080B8F" w:rsidRDefault="00C1037D" w:rsidP="005475DA">
            <w:pPr>
              <w:rPr>
                <w:rFonts w:ascii="Segoe UI" w:hAnsi="Segoe UI" w:cs="Segoe UI"/>
                <w:b/>
              </w:rPr>
            </w:pPr>
            <w:r w:rsidRPr="00080B8F">
              <w:rPr>
                <w:rFonts w:ascii="Segoe UI" w:hAnsi="Segoe UI" w:cs="Segoe UI"/>
              </w:rPr>
              <w:t xml:space="preserve"> </w:t>
            </w:r>
            <w:r w:rsidRPr="00080B8F">
              <w:rPr>
                <w:rFonts w:ascii="Segoe UI" w:hAnsi="Segoe UI" w:cs="Segoe UI"/>
                <w:b/>
              </w:rPr>
              <w:t xml:space="preserve">Adjournment at </w:t>
            </w:r>
            <w:r w:rsidR="00796674">
              <w:rPr>
                <w:rFonts w:ascii="Segoe UI" w:hAnsi="Segoe UI" w:cs="Segoe UI"/>
                <w:b/>
              </w:rPr>
              <w:t>10:57</w:t>
            </w:r>
            <w:r w:rsidRPr="00080B8F">
              <w:rPr>
                <w:rFonts w:ascii="Segoe UI" w:hAnsi="Segoe UI" w:cs="Segoe UI"/>
                <w:b/>
              </w:rPr>
              <w:t xml:space="preserve"> PM</w:t>
            </w:r>
          </w:p>
        </w:tc>
      </w:tr>
    </w:tbl>
    <w:p w14:paraId="79B8A9CC" w14:textId="77777777" w:rsidR="00196C15" w:rsidRDefault="00196C15" w:rsidP="00F05F98">
      <w:pPr>
        <w:rPr>
          <w:rFonts w:ascii="Segoe UI" w:hAnsi="Segoe UI" w:cs="Segoe UI"/>
          <w:sz w:val="22"/>
          <w:szCs w:val="22"/>
        </w:rPr>
      </w:pPr>
    </w:p>
    <w:p w14:paraId="392E4796" w14:textId="17B4449B" w:rsidR="00F05F98" w:rsidRPr="00080B8F" w:rsidRDefault="00F05F98" w:rsidP="00F05F98">
      <w:pPr>
        <w:rPr>
          <w:rFonts w:ascii="Segoe UI" w:hAnsi="Segoe UI" w:cs="Segoe UI"/>
          <w:sz w:val="22"/>
          <w:szCs w:val="22"/>
        </w:rPr>
      </w:pPr>
      <w:r w:rsidRPr="00080B8F">
        <w:rPr>
          <w:rFonts w:ascii="Segoe UI" w:hAnsi="Segoe UI" w:cs="Segoe UI"/>
          <w:sz w:val="22"/>
          <w:szCs w:val="22"/>
        </w:rPr>
        <w:t>Respectfully Submitted,</w:t>
      </w:r>
    </w:p>
    <w:p w14:paraId="3F7D270D" w14:textId="77777777" w:rsidR="00F05F98" w:rsidRPr="00080B8F" w:rsidRDefault="00F05F98" w:rsidP="00F05F98">
      <w:pPr>
        <w:rPr>
          <w:rFonts w:ascii="Segoe UI" w:hAnsi="Segoe UI" w:cs="Segoe UI"/>
          <w:sz w:val="22"/>
          <w:szCs w:val="22"/>
        </w:rPr>
      </w:pPr>
      <w:r w:rsidRPr="00080B8F">
        <w:rPr>
          <w:rFonts w:ascii="Segoe UI" w:hAnsi="Segoe UI" w:cs="Segoe UI"/>
          <w:noProof/>
          <w:sz w:val="22"/>
          <w:szCs w:val="22"/>
        </w:rPr>
        <w:drawing>
          <wp:inline distT="0" distB="0" distL="0" distR="0" wp14:anchorId="76DC8524" wp14:editId="1EF5854D">
            <wp:extent cx="975360" cy="377139"/>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1 signatur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17979" cy="393619"/>
                    </a:xfrm>
                    <a:prstGeom prst="rect">
                      <a:avLst/>
                    </a:prstGeom>
                  </pic:spPr>
                </pic:pic>
              </a:graphicData>
            </a:graphic>
          </wp:inline>
        </w:drawing>
      </w:r>
    </w:p>
    <w:p w14:paraId="3F4FE43B" w14:textId="77777777" w:rsidR="00F05F98" w:rsidRPr="00080B8F" w:rsidRDefault="00F05F98" w:rsidP="00F05F98">
      <w:pPr>
        <w:rPr>
          <w:rFonts w:ascii="Segoe UI" w:hAnsi="Segoe UI" w:cs="Segoe UI"/>
          <w:sz w:val="22"/>
          <w:szCs w:val="22"/>
        </w:rPr>
      </w:pPr>
      <w:r w:rsidRPr="00080B8F">
        <w:rPr>
          <w:rFonts w:ascii="Segoe UI" w:hAnsi="Segoe UI" w:cs="Segoe UI"/>
          <w:sz w:val="22"/>
          <w:szCs w:val="22"/>
        </w:rPr>
        <w:t>Erin L. King</w:t>
      </w:r>
    </w:p>
    <w:p w14:paraId="4C6D136D" w14:textId="5A6652A3" w:rsidR="005826A0" w:rsidRPr="00080B8F" w:rsidRDefault="00F05F98">
      <w:pPr>
        <w:rPr>
          <w:rFonts w:ascii="Segoe UI" w:hAnsi="Segoe UI" w:cs="Segoe UI"/>
          <w:sz w:val="22"/>
          <w:szCs w:val="22"/>
        </w:rPr>
      </w:pPr>
      <w:r w:rsidRPr="00080B8F">
        <w:rPr>
          <w:rFonts w:ascii="Segoe UI" w:hAnsi="Segoe UI" w:cs="Segoe UI"/>
          <w:sz w:val="22"/>
          <w:szCs w:val="22"/>
        </w:rPr>
        <w:t>Secretary</w:t>
      </w:r>
    </w:p>
    <w:sectPr w:rsidR="005826A0" w:rsidRPr="00080B8F" w:rsidSect="00F37ACB">
      <w:pgSz w:w="12240" w:h="15840"/>
      <w:pgMar w:top="1008" w:right="72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altName w:val="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47B14"/>
    <w:multiLevelType w:val="hybridMultilevel"/>
    <w:tmpl w:val="F286B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1A1B5E"/>
    <w:multiLevelType w:val="hybridMultilevel"/>
    <w:tmpl w:val="30965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88335C"/>
    <w:multiLevelType w:val="multilevel"/>
    <w:tmpl w:val="1B22335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95524D6"/>
    <w:multiLevelType w:val="hybridMultilevel"/>
    <w:tmpl w:val="5F2EFA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69608C"/>
    <w:multiLevelType w:val="hybridMultilevel"/>
    <w:tmpl w:val="5F8C1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716985"/>
    <w:multiLevelType w:val="hybridMultilevel"/>
    <w:tmpl w:val="694E6E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8E46B4"/>
    <w:multiLevelType w:val="hybridMultilevel"/>
    <w:tmpl w:val="4A669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3B20AE"/>
    <w:multiLevelType w:val="hybridMultilevel"/>
    <w:tmpl w:val="FB1E60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D236D7"/>
    <w:multiLevelType w:val="hybridMultilevel"/>
    <w:tmpl w:val="3FCCD2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210F2B"/>
    <w:multiLevelType w:val="hybridMultilevel"/>
    <w:tmpl w:val="6C08E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8E4058"/>
    <w:multiLevelType w:val="hybridMultilevel"/>
    <w:tmpl w:val="507E5F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896601"/>
    <w:multiLevelType w:val="hybridMultilevel"/>
    <w:tmpl w:val="25DCF3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A43626"/>
    <w:multiLevelType w:val="hybridMultilevel"/>
    <w:tmpl w:val="CDDAAF62"/>
    <w:lvl w:ilvl="0" w:tplc="04090001">
      <w:start w:val="1"/>
      <w:numFmt w:val="bullet"/>
      <w:lvlText w:val=""/>
      <w:lvlJc w:val="left"/>
      <w:pPr>
        <w:ind w:left="405"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81679D"/>
    <w:multiLevelType w:val="hybridMultilevel"/>
    <w:tmpl w:val="65841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E65332"/>
    <w:multiLevelType w:val="hybridMultilevel"/>
    <w:tmpl w:val="B6624A0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5" w15:restartNumberingAfterBreak="0">
    <w:nsid w:val="71051344"/>
    <w:multiLevelType w:val="hybridMultilevel"/>
    <w:tmpl w:val="50F4301A"/>
    <w:lvl w:ilvl="0" w:tplc="216C8172">
      <w:numFmt w:val="bullet"/>
      <w:lvlText w:val="–"/>
      <w:lvlJc w:val="left"/>
      <w:pPr>
        <w:ind w:left="405" w:hanging="360"/>
      </w:pPr>
      <w:rPr>
        <w:rFonts w:ascii="Calibri" w:eastAsiaTheme="minorHAnsi"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6" w15:restartNumberingAfterBreak="0">
    <w:nsid w:val="712A31BD"/>
    <w:multiLevelType w:val="hybridMultilevel"/>
    <w:tmpl w:val="A6BAB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9904DBC"/>
    <w:multiLevelType w:val="hybridMultilevel"/>
    <w:tmpl w:val="F5102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A77B9A"/>
    <w:multiLevelType w:val="hybridMultilevel"/>
    <w:tmpl w:val="1D5C9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11"/>
  </w:num>
  <w:num w:numId="5">
    <w:abstractNumId w:val="18"/>
  </w:num>
  <w:num w:numId="6">
    <w:abstractNumId w:val="9"/>
  </w:num>
  <w:num w:numId="7">
    <w:abstractNumId w:val="14"/>
  </w:num>
  <w:num w:numId="8">
    <w:abstractNumId w:val="15"/>
  </w:num>
  <w:num w:numId="9">
    <w:abstractNumId w:val="12"/>
  </w:num>
  <w:num w:numId="10">
    <w:abstractNumId w:val="0"/>
  </w:num>
  <w:num w:numId="11">
    <w:abstractNumId w:val="6"/>
  </w:num>
  <w:num w:numId="12">
    <w:abstractNumId w:val="5"/>
  </w:num>
  <w:num w:numId="13">
    <w:abstractNumId w:val="10"/>
  </w:num>
  <w:num w:numId="14">
    <w:abstractNumId w:val="4"/>
  </w:num>
  <w:num w:numId="15">
    <w:abstractNumId w:val="1"/>
  </w:num>
  <w:num w:numId="16">
    <w:abstractNumId w:val="17"/>
  </w:num>
  <w:num w:numId="17">
    <w:abstractNumId w:val="8"/>
  </w:num>
  <w:num w:numId="18">
    <w:abstractNumId w:val="7"/>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900"/>
    <w:rsid w:val="00001213"/>
    <w:rsid w:val="00013487"/>
    <w:rsid w:val="0002523C"/>
    <w:rsid w:val="00033F14"/>
    <w:rsid w:val="00043EAB"/>
    <w:rsid w:val="000442B5"/>
    <w:rsid w:val="000479CD"/>
    <w:rsid w:val="000507A8"/>
    <w:rsid w:val="00052B48"/>
    <w:rsid w:val="00055F63"/>
    <w:rsid w:val="0005621F"/>
    <w:rsid w:val="00057903"/>
    <w:rsid w:val="000622A4"/>
    <w:rsid w:val="000648D5"/>
    <w:rsid w:val="00076580"/>
    <w:rsid w:val="00080B8F"/>
    <w:rsid w:val="00083EE0"/>
    <w:rsid w:val="0008521C"/>
    <w:rsid w:val="00096858"/>
    <w:rsid w:val="000B16DE"/>
    <w:rsid w:val="000B5415"/>
    <w:rsid w:val="000B7BBA"/>
    <w:rsid w:val="000D02CB"/>
    <w:rsid w:val="000D27B4"/>
    <w:rsid w:val="000E63FD"/>
    <w:rsid w:val="000F4423"/>
    <w:rsid w:val="000F50A4"/>
    <w:rsid w:val="00110930"/>
    <w:rsid w:val="00121DFE"/>
    <w:rsid w:val="0013156A"/>
    <w:rsid w:val="001337B4"/>
    <w:rsid w:val="00140114"/>
    <w:rsid w:val="00143BC0"/>
    <w:rsid w:val="00147EED"/>
    <w:rsid w:val="00150BA1"/>
    <w:rsid w:val="001531C6"/>
    <w:rsid w:val="001545BC"/>
    <w:rsid w:val="00164AEB"/>
    <w:rsid w:val="00165CB1"/>
    <w:rsid w:val="0017047A"/>
    <w:rsid w:val="00173224"/>
    <w:rsid w:val="0018051E"/>
    <w:rsid w:val="00191948"/>
    <w:rsid w:val="001928F0"/>
    <w:rsid w:val="00196C15"/>
    <w:rsid w:val="001A3CB2"/>
    <w:rsid w:val="001A683F"/>
    <w:rsid w:val="001C1F13"/>
    <w:rsid w:val="001E3194"/>
    <w:rsid w:val="00204630"/>
    <w:rsid w:val="0021062C"/>
    <w:rsid w:val="00210AED"/>
    <w:rsid w:val="0021427F"/>
    <w:rsid w:val="002162A5"/>
    <w:rsid w:val="002167F1"/>
    <w:rsid w:val="002176F9"/>
    <w:rsid w:val="00231031"/>
    <w:rsid w:val="00232746"/>
    <w:rsid w:val="00233598"/>
    <w:rsid w:val="0025246C"/>
    <w:rsid w:val="00263FBF"/>
    <w:rsid w:val="002649AA"/>
    <w:rsid w:val="00281112"/>
    <w:rsid w:val="0029109A"/>
    <w:rsid w:val="002A72BE"/>
    <w:rsid w:val="002B02BD"/>
    <w:rsid w:val="002B77E7"/>
    <w:rsid w:val="002D068D"/>
    <w:rsid w:val="002D2413"/>
    <w:rsid w:val="002E25A1"/>
    <w:rsid w:val="00301E27"/>
    <w:rsid w:val="003133B7"/>
    <w:rsid w:val="0034119A"/>
    <w:rsid w:val="0034296D"/>
    <w:rsid w:val="00350D16"/>
    <w:rsid w:val="003536D1"/>
    <w:rsid w:val="003725C9"/>
    <w:rsid w:val="00381570"/>
    <w:rsid w:val="0038284F"/>
    <w:rsid w:val="0039196E"/>
    <w:rsid w:val="003A7212"/>
    <w:rsid w:val="003B3BBC"/>
    <w:rsid w:val="003C1389"/>
    <w:rsid w:val="003C6367"/>
    <w:rsid w:val="003E57A6"/>
    <w:rsid w:val="003F0281"/>
    <w:rsid w:val="003F337C"/>
    <w:rsid w:val="0040083D"/>
    <w:rsid w:val="00402330"/>
    <w:rsid w:val="00406676"/>
    <w:rsid w:val="00407547"/>
    <w:rsid w:val="00415917"/>
    <w:rsid w:val="00423472"/>
    <w:rsid w:val="004235EE"/>
    <w:rsid w:val="00452EE0"/>
    <w:rsid w:val="00453CA7"/>
    <w:rsid w:val="0045616C"/>
    <w:rsid w:val="00463315"/>
    <w:rsid w:val="00471720"/>
    <w:rsid w:val="00485F6B"/>
    <w:rsid w:val="00487C3A"/>
    <w:rsid w:val="0049206F"/>
    <w:rsid w:val="0049226C"/>
    <w:rsid w:val="004C367F"/>
    <w:rsid w:val="004C611B"/>
    <w:rsid w:val="004E3474"/>
    <w:rsid w:val="004E6D21"/>
    <w:rsid w:val="004F04F4"/>
    <w:rsid w:val="00507CA7"/>
    <w:rsid w:val="00510627"/>
    <w:rsid w:val="00523A79"/>
    <w:rsid w:val="00527D46"/>
    <w:rsid w:val="005359A8"/>
    <w:rsid w:val="00543353"/>
    <w:rsid w:val="005475DA"/>
    <w:rsid w:val="00575B9E"/>
    <w:rsid w:val="005826A0"/>
    <w:rsid w:val="005A0452"/>
    <w:rsid w:val="005A416F"/>
    <w:rsid w:val="005A6539"/>
    <w:rsid w:val="005B5C46"/>
    <w:rsid w:val="005C1725"/>
    <w:rsid w:val="005C628D"/>
    <w:rsid w:val="005D3E0E"/>
    <w:rsid w:val="005D56BC"/>
    <w:rsid w:val="005F4602"/>
    <w:rsid w:val="0060393B"/>
    <w:rsid w:val="006054D2"/>
    <w:rsid w:val="00611F53"/>
    <w:rsid w:val="00620B8F"/>
    <w:rsid w:val="00642139"/>
    <w:rsid w:val="0064275D"/>
    <w:rsid w:val="00645F15"/>
    <w:rsid w:val="00654276"/>
    <w:rsid w:val="0066122E"/>
    <w:rsid w:val="006641E2"/>
    <w:rsid w:val="00664A0A"/>
    <w:rsid w:val="00677F27"/>
    <w:rsid w:val="006808C6"/>
    <w:rsid w:val="0068363C"/>
    <w:rsid w:val="006839B3"/>
    <w:rsid w:val="0068407E"/>
    <w:rsid w:val="0068558A"/>
    <w:rsid w:val="0068685D"/>
    <w:rsid w:val="006A670E"/>
    <w:rsid w:val="006A74A8"/>
    <w:rsid w:val="006B5FA3"/>
    <w:rsid w:val="006E0B1D"/>
    <w:rsid w:val="006E1A83"/>
    <w:rsid w:val="006E60CE"/>
    <w:rsid w:val="006F6633"/>
    <w:rsid w:val="00707FCF"/>
    <w:rsid w:val="007273D8"/>
    <w:rsid w:val="00727F9F"/>
    <w:rsid w:val="00740AD9"/>
    <w:rsid w:val="00743699"/>
    <w:rsid w:val="00775E13"/>
    <w:rsid w:val="007869E1"/>
    <w:rsid w:val="00787266"/>
    <w:rsid w:val="00787D72"/>
    <w:rsid w:val="00793BAE"/>
    <w:rsid w:val="00794434"/>
    <w:rsid w:val="00796674"/>
    <w:rsid w:val="007A7896"/>
    <w:rsid w:val="007B4625"/>
    <w:rsid w:val="007C2E45"/>
    <w:rsid w:val="007D65ED"/>
    <w:rsid w:val="007D6AAE"/>
    <w:rsid w:val="007D7ED6"/>
    <w:rsid w:val="007E3A06"/>
    <w:rsid w:val="007E47C7"/>
    <w:rsid w:val="007F28FF"/>
    <w:rsid w:val="007F330D"/>
    <w:rsid w:val="007F4F71"/>
    <w:rsid w:val="007F6BF9"/>
    <w:rsid w:val="008064BA"/>
    <w:rsid w:val="00821AC3"/>
    <w:rsid w:val="00831024"/>
    <w:rsid w:val="0083658B"/>
    <w:rsid w:val="008512A4"/>
    <w:rsid w:val="00863A4A"/>
    <w:rsid w:val="00867DDB"/>
    <w:rsid w:val="00870599"/>
    <w:rsid w:val="00874590"/>
    <w:rsid w:val="008A3BA9"/>
    <w:rsid w:val="008B1A3B"/>
    <w:rsid w:val="008B2E41"/>
    <w:rsid w:val="008C256C"/>
    <w:rsid w:val="008D761D"/>
    <w:rsid w:val="008E34B1"/>
    <w:rsid w:val="008E4CCA"/>
    <w:rsid w:val="009121C4"/>
    <w:rsid w:val="00925448"/>
    <w:rsid w:val="00931D2F"/>
    <w:rsid w:val="00934A88"/>
    <w:rsid w:val="009353DA"/>
    <w:rsid w:val="00946900"/>
    <w:rsid w:val="00967C25"/>
    <w:rsid w:val="00973354"/>
    <w:rsid w:val="00981E0F"/>
    <w:rsid w:val="00992E1B"/>
    <w:rsid w:val="00995622"/>
    <w:rsid w:val="00995927"/>
    <w:rsid w:val="00995BD2"/>
    <w:rsid w:val="00997BC3"/>
    <w:rsid w:val="009B2FF5"/>
    <w:rsid w:val="009C3493"/>
    <w:rsid w:val="009C7C3C"/>
    <w:rsid w:val="009E3241"/>
    <w:rsid w:val="009E7FC6"/>
    <w:rsid w:val="00A03964"/>
    <w:rsid w:val="00A03CC2"/>
    <w:rsid w:val="00A0500B"/>
    <w:rsid w:val="00A10837"/>
    <w:rsid w:val="00A1426D"/>
    <w:rsid w:val="00A16E52"/>
    <w:rsid w:val="00A309DF"/>
    <w:rsid w:val="00A41A2A"/>
    <w:rsid w:val="00A47077"/>
    <w:rsid w:val="00A52298"/>
    <w:rsid w:val="00A53807"/>
    <w:rsid w:val="00A57526"/>
    <w:rsid w:val="00A70E85"/>
    <w:rsid w:val="00A85342"/>
    <w:rsid w:val="00A9759B"/>
    <w:rsid w:val="00AA3E07"/>
    <w:rsid w:val="00AE0FA2"/>
    <w:rsid w:val="00AE48C7"/>
    <w:rsid w:val="00AE706D"/>
    <w:rsid w:val="00AE75F9"/>
    <w:rsid w:val="00AF06E5"/>
    <w:rsid w:val="00AF17F0"/>
    <w:rsid w:val="00B13B32"/>
    <w:rsid w:val="00B22209"/>
    <w:rsid w:val="00B6727F"/>
    <w:rsid w:val="00B70918"/>
    <w:rsid w:val="00B70A97"/>
    <w:rsid w:val="00B775F0"/>
    <w:rsid w:val="00B8361A"/>
    <w:rsid w:val="00BA24A2"/>
    <w:rsid w:val="00BA6F7D"/>
    <w:rsid w:val="00BB0ACB"/>
    <w:rsid w:val="00BF124A"/>
    <w:rsid w:val="00BF4D23"/>
    <w:rsid w:val="00BF5C05"/>
    <w:rsid w:val="00BF5E74"/>
    <w:rsid w:val="00BF7C37"/>
    <w:rsid w:val="00C037CB"/>
    <w:rsid w:val="00C0595D"/>
    <w:rsid w:val="00C1037D"/>
    <w:rsid w:val="00C14530"/>
    <w:rsid w:val="00C20B50"/>
    <w:rsid w:val="00C22FE6"/>
    <w:rsid w:val="00C44B9E"/>
    <w:rsid w:val="00C50F76"/>
    <w:rsid w:val="00C52937"/>
    <w:rsid w:val="00C56879"/>
    <w:rsid w:val="00C62582"/>
    <w:rsid w:val="00C63840"/>
    <w:rsid w:val="00C71723"/>
    <w:rsid w:val="00C837BB"/>
    <w:rsid w:val="00C85B44"/>
    <w:rsid w:val="00C85DFA"/>
    <w:rsid w:val="00C85EC6"/>
    <w:rsid w:val="00C96F01"/>
    <w:rsid w:val="00CA17F3"/>
    <w:rsid w:val="00CA431D"/>
    <w:rsid w:val="00CB79A4"/>
    <w:rsid w:val="00CC02FA"/>
    <w:rsid w:val="00CC2BA4"/>
    <w:rsid w:val="00CD3866"/>
    <w:rsid w:val="00CE30A8"/>
    <w:rsid w:val="00CE3A1D"/>
    <w:rsid w:val="00CF6A87"/>
    <w:rsid w:val="00D050D4"/>
    <w:rsid w:val="00D3086E"/>
    <w:rsid w:val="00D41861"/>
    <w:rsid w:val="00D524E3"/>
    <w:rsid w:val="00D554C8"/>
    <w:rsid w:val="00D963E1"/>
    <w:rsid w:val="00D97EA3"/>
    <w:rsid w:val="00DB0E77"/>
    <w:rsid w:val="00DE78DF"/>
    <w:rsid w:val="00E01DF6"/>
    <w:rsid w:val="00E01FB8"/>
    <w:rsid w:val="00E156B4"/>
    <w:rsid w:val="00E205DD"/>
    <w:rsid w:val="00E21D91"/>
    <w:rsid w:val="00E43DEA"/>
    <w:rsid w:val="00E511B3"/>
    <w:rsid w:val="00E62AD6"/>
    <w:rsid w:val="00E72B43"/>
    <w:rsid w:val="00E73C33"/>
    <w:rsid w:val="00E8030C"/>
    <w:rsid w:val="00E82AFC"/>
    <w:rsid w:val="00E91590"/>
    <w:rsid w:val="00E939B5"/>
    <w:rsid w:val="00E941D2"/>
    <w:rsid w:val="00EA4722"/>
    <w:rsid w:val="00EB4872"/>
    <w:rsid w:val="00EC5A4D"/>
    <w:rsid w:val="00EC6243"/>
    <w:rsid w:val="00EC6546"/>
    <w:rsid w:val="00EE505B"/>
    <w:rsid w:val="00F052E8"/>
    <w:rsid w:val="00F05F98"/>
    <w:rsid w:val="00F0703F"/>
    <w:rsid w:val="00F118AB"/>
    <w:rsid w:val="00F173B6"/>
    <w:rsid w:val="00F201EA"/>
    <w:rsid w:val="00F2776B"/>
    <w:rsid w:val="00F32AC2"/>
    <w:rsid w:val="00F37ACB"/>
    <w:rsid w:val="00F42370"/>
    <w:rsid w:val="00F452F7"/>
    <w:rsid w:val="00F475BF"/>
    <w:rsid w:val="00F5184E"/>
    <w:rsid w:val="00F5295D"/>
    <w:rsid w:val="00F57674"/>
    <w:rsid w:val="00F6521D"/>
    <w:rsid w:val="00F72824"/>
    <w:rsid w:val="00F82C73"/>
    <w:rsid w:val="00F84A6D"/>
    <w:rsid w:val="00F9218E"/>
    <w:rsid w:val="00FA27C3"/>
    <w:rsid w:val="00FC3759"/>
    <w:rsid w:val="00FF0ED1"/>
    <w:rsid w:val="00FF4B2D"/>
    <w:rsid w:val="00FF4F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9F3D2"/>
  <w15:docId w15:val="{D0B0601B-9773-44AA-87FE-741FBFB53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C256C"/>
    <w:rPr>
      <w:sz w:val="22"/>
      <w:szCs w:val="22"/>
    </w:rPr>
  </w:style>
  <w:style w:type="paragraph" w:styleId="BalloonText">
    <w:name w:val="Balloon Text"/>
    <w:basedOn w:val="Normal"/>
    <w:link w:val="BalloonTextChar"/>
    <w:uiPriority w:val="99"/>
    <w:semiHidden/>
    <w:unhideWhenUsed/>
    <w:rsid w:val="00527D46"/>
    <w:rPr>
      <w:rFonts w:ascii="Tahoma" w:hAnsi="Tahoma" w:cs="Tahoma"/>
      <w:sz w:val="16"/>
      <w:szCs w:val="16"/>
    </w:rPr>
  </w:style>
  <w:style w:type="character" w:customStyle="1" w:styleId="BalloonTextChar">
    <w:name w:val="Balloon Text Char"/>
    <w:basedOn w:val="DefaultParagraphFont"/>
    <w:link w:val="BalloonText"/>
    <w:uiPriority w:val="99"/>
    <w:semiHidden/>
    <w:rsid w:val="00527D46"/>
    <w:rPr>
      <w:rFonts w:ascii="Tahoma" w:hAnsi="Tahoma" w:cs="Tahoma"/>
      <w:sz w:val="16"/>
      <w:szCs w:val="16"/>
    </w:rPr>
  </w:style>
  <w:style w:type="table" w:styleId="TableGrid">
    <w:name w:val="Table Grid"/>
    <w:basedOn w:val="TableNormal"/>
    <w:uiPriority w:val="59"/>
    <w:rsid w:val="00527D4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31024"/>
    <w:pPr>
      <w:ind w:left="720"/>
      <w:contextualSpacing/>
    </w:pPr>
  </w:style>
  <w:style w:type="character" w:styleId="Hyperlink">
    <w:name w:val="Hyperlink"/>
    <w:basedOn w:val="DefaultParagraphFont"/>
    <w:uiPriority w:val="99"/>
    <w:unhideWhenUsed/>
    <w:rsid w:val="00BB0ACB"/>
    <w:rPr>
      <w:color w:val="0563C1" w:themeColor="hyperlink"/>
      <w:u w:val="single"/>
    </w:rPr>
  </w:style>
  <w:style w:type="paragraph" w:customStyle="1" w:styleId="paragraph">
    <w:name w:val="paragraph"/>
    <w:basedOn w:val="Normal"/>
    <w:rsid w:val="00973354"/>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973354"/>
  </w:style>
  <w:style w:type="character" w:customStyle="1" w:styleId="eop">
    <w:name w:val="eop"/>
    <w:basedOn w:val="DefaultParagraphFont"/>
    <w:rsid w:val="009733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05968">
      <w:bodyDiv w:val="1"/>
      <w:marLeft w:val="0"/>
      <w:marRight w:val="0"/>
      <w:marTop w:val="0"/>
      <w:marBottom w:val="0"/>
      <w:divBdr>
        <w:top w:val="none" w:sz="0" w:space="0" w:color="auto"/>
        <w:left w:val="none" w:sz="0" w:space="0" w:color="auto"/>
        <w:bottom w:val="none" w:sz="0" w:space="0" w:color="auto"/>
        <w:right w:val="none" w:sz="0" w:space="0" w:color="auto"/>
      </w:divBdr>
    </w:div>
    <w:div w:id="57173955">
      <w:bodyDiv w:val="1"/>
      <w:marLeft w:val="0"/>
      <w:marRight w:val="0"/>
      <w:marTop w:val="0"/>
      <w:marBottom w:val="0"/>
      <w:divBdr>
        <w:top w:val="none" w:sz="0" w:space="0" w:color="auto"/>
        <w:left w:val="none" w:sz="0" w:space="0" w:color="auto"/>
        <w:bottom w:val="none" w:sz="0" w:space="0" w:color="auto"/>
        <w:right w:val="none" w:sz="0" w:space="0" w:color="auto"/>
      </w:divBdr>
    </w:div>
    <w:div w:id="374353125">
      <w:bodyDiv w:val="1"/>
      <w:marLeft w:val="0"/>
      <w:marRight w:val="0"/>
      <w:marTop w:val="0"/>
      <w:marBottom w:val="0"/>
      <w:divBdr>
        <w:top w:val="none" w:sz="0" w:space="0" w:color="auto"/>
        <w:left w:val="none" w:sz="0" w:space="0" w:color="auto"/>
        <w:bottom w:val="none" w:sz="0" w:space="0" w:color="auto"/>
        <w:right w:val="none" w:sz="0" w:space="0" w:color="auto"/>
      </w:divBdr>
    </w:div>
    <w:div w:id="518740689">
      <w:bodyDiv w:val="1"/>
      <w:marLeft w:val="0"/>
      <w:marRight w:val="0"/>
      <w:marTop w:val="0"/>
      <w:marBottom w:val="0"/>
      <w:divBdr>
        <w:top w:val="none" w:sz="0" w:space="0" w:color="auto"/>
        <w:left w:val="none" w:sz="0" w:space="0" w:color="auto"/>
        <w:bottom w:val="none" w:sz="0" w:space="0" w:color="auto"/>
        <w:right w:val="none" w:sz="0" w:space="0" w:color="auto"/>
      </w:divBdr>
    </w:div>
    <w:div w:id="681711663">
      <w:bodyDiv w:val="1"/>
      <w:marLeft w:val="0"/>
      <w:marRight w:val="0"/>
      <w:marTop w:val="0"/>
      <w:marBottom w:val="0"/>
      <w:divBdr>
        <w:top w:val="none" w:sz="0" w:space="0" w:color="auto"/>
        <w:left w:val="none" w:sz="0" w:space="0" w:color="auto"/>
        <w:bottom w:val="none" w:sz="0" w:space="0" w:color="auto"/>
        <w:right w:val="none" w:sz="0" w:space="0" w:color="auto"/>
      </w:divBdr>
    </w:div>
    <w:div w:id="771122220">
      <w:bodyDiv w:val="1"/>
      <w:marLeft w:val="0"/>
      <w:marRight w:val="0"/>
      <w:marTop w:val="0"/>
      <w:marBottom w:val="0"/>
      <w:divBdr>
        <w:top w:val="none" w:sz="0" w:space="0" w:color="auto"/>
        <w:left w:val="none" w:sz="0" w:space="0" w:color="auto"/>
        <w:bottom w:val="none" w:sz="0" w:space="0" w:color="auto"/>
        <w:right w:val="none" w:sz="0" w:space="0" w:color="auto"/>
      </w:divBdr>
    </w:div>
    <w:div w:id="1090347292">
      <w:bodyDiv w:val="1"/>
      <w:marLeft w:val="0"/>
      <w:marRight w:val="0"/>
      <w:marTop w:val="0"/>
      <w:marBottom w:val="0"/>
      <w:divBdr>
        <w:top w:val="none" w:sz="0" w:space="0" w:color="auto"/>
        <w:left w:val="none" w:sz="0" w:space="0" w:color="auto"/>
        <w:bottom w:val="none" w:sz="0" w:space="0" w:color="auto"/>
        <w:right w:val="none" w:sz="0" w:space="0" w:color="auto"/>
      </w:divBdr>
    </w:div>
    <w:div w:id="1103065464">
      <w:bodyDiv w:val="1"/>
      <w:marLeft w:val="0"/>
      <w:marRight w:val="0"/>
      <w:marTop w:val="0"/>
      <w:marBottom w:val="0"/>
      <w:divBdr>
        <w:top w:val="none" w:sz="0" w:space="0" w:color="auto"/>
        <w:left w:val="none" w:sz="0" w:space="0" w:color="auto"/>
        <w:bottom w:val="none" w:sz="0" w:space="0" w:color="auto"/>
        <w:right w:val="none" w:sz="0" w:space="0" w:color="auto"/>
      </w:divBdr>
    </w:div>
    <w:div w:id="1297183946">
      <w:bodyDiv w:val="1"/>
      <w:marLeft w:val="0"/>
      <w:marRight w:val="0"/>
      <w:marTop w:val="0"/>
      <w:marBottom w:val="0"/>
      <w:divBdr>
        <w:top w:val="none" w:sz="0" w:space="0" w:color="auto"/>
        <w:left w:val="none" w:sz="0" w:space="0" w:color="auto"/>
        <w:bottom w:val="none" w:sz="0" w:space="0" w:color="auto"/>
        <w:right w:val="none" w:sz="0" w:space="0" w:color="auto"/>
      </w:divBdr>
      <w:divsChild>
        <w:div w:id="973752676">
          <w:marLeft w:val="0"/>
          <w:marRight w:val="0"/>
          <w:marTop w:val="0"/>
          <w:marBottom w:val="0"/>
          <w:divBdr>
            <w:top w:val="none" w:sz="0" w:space="0" w:color="auto"/>
            <w:left w:val="none" w:sz="0" w:space="0" w:color="auto"/>
            <w:bottom w:val="none" w:sz="0" w:space="0" w:color="auto"/>
            <w:right w:val="none" w:sz="0" w:space="0" w:color="auto"/>
          </w:divBdr>
        </w:div>
        <w:div w:id="670256435">
          <w:marLeft w:val="0"/>
          <w:marRight w:val="0"/>
          <w:marTop w:val="0"/>
          <w:marBottom w:val="0"/>
          <w:divBdr>
            <w:top w:val="none" w:sz="0" w:space="0" w:color="auto"/>
            <w:left w:val="none" w:sz="0" w:space="0" w:color="auto"/>
            <w:bottom w:val="none" w:sz="0" w:space="0" w:color="auto"/>
            <w:right w:val="none" w:sz="0" w:space="0" w:color="auto"/>
          </w:divBdr>
        </w:div>
      </w:divsChild>
    </w:div>
    <w:div w:id="1484589302">
      <w:bodyDiv w:val="1"/>
      <w:marLeft w:val="0"/>
      <w:marRight w:val="0"/>
      <w:marTop w:val="0"/>
      <w:marBottom w:val="0"/>
      <w:divBdr>
        <w:top w:val="none" w:sz="0" w:space="0" w:color="auto"/>
        <w:left w:val="none" w:sz="0" w:space="0" w:color="auto"/>
        <w:bottom w:val="none" w:sz="0" w:space="0" w:color="auto"/>
        <w:right w:val="none" w:sz="0" w:space="0" w:color="auto"/>
      </w:divBdr>
    </w:div>
    <w:div w:id="1623923502">
      <w:bodyDiv w:val="1"/>
      <w:marLeft w:val="0"/>
      <w:marRight w:val="0"/>
      <w:marTop w:val="0"/>
      <w:marBottom w:val="0"/>
      <w:divBdr>
        <w:top w:val="none" w:sz="0" w:space="0" w:color="auto"/>
        <w:left w:val="none" w:sz="0" w:space="0" w:color="auto"/>
        <w:bottom w:val="none" w:sz="0" w:space="0" w:color="auto"/>
        <w:right w:val="none" w:sz="0" w:space="0" w:color="auto"/>
      </w:divBdr>
    </w:div>
    <w:div w:id="1786844869">
      <w:bodyDiv w:val="1"/>
      <w:marLeft w:val="0"/>
      <w:marRight w:val="0"/>
      <w:marTop w:val="0"/>
      <w:marBottom w:val="0"/>
      <w:divBdr>
        <w:top w:val="none" w:sz="0" w:space="0" w:color="auto"/>
        <w:left w:val="none" w:sz="0" w:space="0" w:color="auto"/>
        <w:bottom w:val="none" w:sz="0" w:space="0" w:color="auto"/>
        <w:right w:val="none" w:sz="0" w:space="0" w:color="auto"/>
      </w:divBdr>
    </w:div>
    <w:div w:id="1832792788">
      <w:bodyDiv w:val="1"/>
      <w:marLeft w:val="0"/>
      <w:marRight w:val="0"/>
      <w:marTop w:val="0"/>
      <w:marBottom w:val="0"/>
      <w:divBdr>
        <w:top w:val="none" w:sz="0" w:space="0" w:color="auto"/>
        <w:left w:val="none" w:sz="0" w:space="0" w:color="auto"/>
        <w:bottom w:val="none" w:sz="0" w:space="0" w:color="auto"/>
        <w:right w:val="none" w:sz="0" w:space="0" w:color="auto"/>
      </w:divBdr>
    </w:div>
    <w:div w:id="214724083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2</Pages>
  <Words>752</Words>
  <Characters>4288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King, Michael</dc:creator>
  <cp:lastModifiedBy>Erin King</cp:lastModifiedBy>
  <cp:revision>6</cp:revision>
  <dcterms:created xsi:type="dcterms:W3CDTF">2020-05-27T15:26:00Z</dcterms:created>
  <dcterms:modified xsi:type="dcterms:W3CDTF">2020-05-27T16:25:00Z</dcterms:modified>
</cp:coreProperties>
</file>