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82398" w14:textId="2864855C" w:rsidR="00625E8E" w:rsidRPr="00625E8E" w:rsidRDefault="0079124E" w:rsidP="00625E8E">
      <w:pPr>
        <w:spacing w:after="0" w:line="240" w:lineRule="auto"/>
        <w:rPr>
          <w:rFonts w:ascii="Times New Roman" w:eastAsia="Times New Roman" w:hAnsi="Times New Roman" w:cs="Times New Roman"/>
          <w:color w:val="000000"/>
          <w:sz w:val="27"/>
          <w:szCs w:val="27"/>
        </w:rPr>
      </w:pPr>
      <w:bookmarkStart w:id="0" w:name="_GoBack"/>
      <w:bookmarkEnd w:id="0"/>
      <w:r>
        <w:rPr>
          <w:rFonts w:ascii="Times New Roman" w:eastAsia="Times New Roman" w:hAnsi="Times New Roman" w:cs="Times New Roman"/>
          <w:b/>
          <w:bCs/>
          <w:color w:val="000000"/>
          <w:sz w:val="27"/>
          <w:szCs w:val="27"/>
          <w:u w:val="single"/>
        </w:rPr>
        <w:t>USAP Athlete Funding</w:t>
      </w:r>
      <w:r w:rsidR="00F918AF">
        <w:rPr>
          <w:rFonts w:ascii="Times New Roman" w:eastAsia="Times New Roman" w:hAnsi="Times New Roman" w:cs="Times New Roman"/>
          <w:b/>
          <w:bCs/>
          <w:color w:val="000000"/>
          <w:sz w:val="27"/>
          <w:szCs w:val="27"/>
        </w:rPr>
        <w:t xml:space="preserve"> </w:t>
      </w:r>
      <w:r>
        <w:rPr>
          <w:rFonts w:ascii="Times New Roman" w:eastAsia="Times New Roman" w:hAnsi="Times New Roman" w:cs="Times New Roman"/>
          <w:bCs/>
          <w:color w:val="000000"/>
          <w:sz w:val="27"/>
          <w:szCs w:val="27"/>
        </w:rPr>
        <w:t>(updated</w:t>
      </w:r>
      <w:r w:rsidR="00865006">
        <w:rPr>
          <w:rFonts w:ascii="Times New Roman" w:eastAsia="Times New Roman" w:hAnsi="Times New Roman" w:cs="Times New Roman"/>
          <w:bCs/>
          <w:color w:val="000000"/>
          <w:sz w:val="27"/>
          <w:szCs w:val="27"/>
        </w:rPr>
        <w:t xml:space="preserve"> 5</w:t>
      </w:r>
      <w:r>
        <w:rPr>
          <w:rFonts w:ascii="Times New Roman" w:eastAsia="Times New Roman" w:hAnsi="Times New Roman" w:cs="Times New Roman"/>
          <w:bCs/>
          <w:color w:val="000000"/>
          <w:sz w:val="27"/>
          <w:szCs w:val="27"/>
        </w:rPr>
        <w:t xml:space="preserve"> April</w:t>
      </w:r>
      <w:r w:rsidR="0074263E" w:rsidRPr="0074263E">
        <w:rPr>
          <w:rFonts w:ascii="Times New Roman" w:eastAsia="Times New Roman" w:hAnsi="Times New Roman" w:cs="Times New Roman"/>
          <w:bCs/>
          <w:color w:val="000000"/>
          <w:sz w:val="27"/>
          <w:szCs w:val="27"/>
        </w:rPr>
        <w:t xml:space="preserve"> 2017)</w:t>
      </w:r>
    </w:p>
    <w:p w14:paraId="558A6A0A"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w:t>
      </w:r>
    </w:p>
    <w:p w14:paraId="3A12EA15" w14:textId="371271EE" w:rsidR="00EB6C6C" w:rsidRPr="00EB6C6C" w:rsidRDefault="00EB6C6C" w:rsidP="00625E8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Senior Elite Funding </w:t>
      </w:r>
      <w:r w:rsidR="00AA33A0">
        <w:rPr>
          <w:rFonts w:ascii="Times New Roman" w:eastAsia="Times New Roman" w:hAnsi="Times New Roman" w:cs="Times New Roman"/>
          <w:b/>
          <w:bCs/>
          <w:color w:val="000000"/>
          <w:sz w:val="27"/>
          <w:szCs w:val="27"/>
        </w:rPr>
        <w:t>Reimbursement from</w:t>
      </w:r>
      <w:r w:rsidR="00AA33A0" w:rsidRPr="00625E8E">
        <w:rPr>
          <w:rFonts w:ascii="Times New Roman" w:eastAsia="Times New Roman" w:hAnsi="Times New Roman" w:cs="Times New Roman"/>
          <w:b/>
          <w:bCs/>
          <w:color w:val="000000"/>
          <w:sz w:val="27"/>
          <w:szCs w:val="27"/>
        </w:rPr>
        <w:t xml:space="preserve"> </w:t>
      </w:r>
      <w:r w:rsidR="00AF13FE">
        <w:rPr>
          <w:rFonts w:ascii="Times New Roman" w:eastAsia="Times New Roman" w:hAnsi="Times New Roman" w:cs="Times New Roman"/>
          <w:b/>
          <w:bCs/>
          <w:color w:val="000000"/>
          <w:sz w:val="27"/>
          <w:szCs w:val="27"/>
        </w:rPr>
        <w:t xml:space="preserve">the </w:t>
      </w:r>
      <w:r>
        <w:rPr>
          <w:rFonts w:ascii="Times New Roman" w:eastAsia="Times New Roman" w:hAnsi="Times New Roman" w:cs="Times New Roman"/>
          <w:b/>
          <w:bCs/>
          <w:color w:val="000000"/>
          <w:sz w:val="27"/>
          <w:szCs w:val="27"/>
        </w:rPr>
        <w:t xml:space="preserve">UIPM </w:t>
      </w:r>
      <w:r w:rsidR="00625E8E" w:rsidRPr="00625E8E">
        <w:rPr>
          <w:rFonts w:ascii="Times New Roman" w:eastAsia="Times New Roman" w:hAnsi="Times New Roman" w:cs="Times New Roman"/>
          <w:b/>
          <w:bCs/>
          <w:color w:val="000000"/>
          <w:sz w:val="27"/>
          <w:szCs w:val="27"/>
        </w:rPr>
        <w:t>World Cup Events</w:t>
      </w:r>
      <w:r w:rsidR="00637988" w:rsidRPr="00637988">
        <w:rPr>
          <w:rFonts w:ascii="Times New Roman" w:eastAsia="Times New Roman" w:hAnsi="Times New Roman" w:cs="Times New Roman"/>
          <w:b/>
          <w:color w:val="000000"/>
          <w:sz w:val="27"/>
          <w:szCs w:val="27"/>
        </w:rPr>
        <w:t>:</w:t>
      </w:r>
      <w:r w:rsidR="00625E8E" w:rsidRPr="00625E8E">
        <w:rPr>
          <w:rFonts w:ascii="Times New Roman" w:eastAsia="Times New Roman" w:hAnsi="Times New Roman" w:cs="Times New Roman"/>
          <w:color w:val="000000"/>
          <w:sz w:val="27"/>
          <w:szCs w:val="27"/>
        </w:rPr>
        <w:t xml:space="preserve"> </w:t>
      </w:r>
      <w:r w:rsidR="00637988">
        <w:rPr>
          <w:rFonts w:ascii="Times New Roman" w:eastAsia="Times New Roman" w:hAnsi="Times New Roman" w:cs="Times New Roman"/>
          <w:color w:val="000000"/>
          <w:sz w:val="27"/>
          <w:szCs w:val="27"/>
        </w:rPr>
        <w:t xml:space="preserve"> </w:t>
      </w:r>
      <w:r w:rsidR="00625E8E" w:rsidRPr="00625E8E">
        <w:rPr>
          <w:rFonts w:ascii="Times New Roman" w:eastAsia="Times New Roman" w:hAnsi="Times New Roman" w:cs="Times New Roman"/>
          <w:color w:val="000000"/>
          <w:sz w:val="27"/>
          <w:szCs w:val="27"/>
        </w:rPr>
        <w:t xml:space="preserve">Eligible athletes* shall receive $1,000 for qualification to the individual final in all </w:t>
      </w:r>
      <w:r w:rsidR="00643B44">
        <w:rPr>
          <w:rFonts w:ascii="Times New Roman" w:eastAsia="Times New Roman" w:hAnsi="Times New Roman" w:cs="Times New Roman"/>
          <w:color w:val="000000"/>
          <w:sz w:val="27"/>
          <w:szCs w:val="27"/>
        </w:rPr>
        <w:t xml:space="preserve">international </w:t>
      </w:r>
      <w:r w:rsidR="00625E8E" w:rsidRPr="00625E8E">
        <w:rPr>
          <w:rFonts w:ascii="Times New Roman" w:eastAsia="Times New Roman" w:hAnsi="Times New Roman" w:cs="Times New Roman"/>
          <w:color w:val="000000"/>
          <w:sz w:val="27"/>
          <w:szCs w:val="27"/>
        </w:rPr>
        <w:t xml:space="preserve">World Cup competitions where a semifinal/final format is used. </w:t>
      </w:r>
      <w:r w:rsidR="00256B6E">
        <w:rPr>
          <w:rFonts w:ascii="Times New Roman" w:eastAsia="Times New Roman" w:hAnsi="Times New Roman" w:cs="Times New Roman"/>
          <w:color w:val="000000"/>
          <w:sz w:val="27"/>
          <w:szCs w:val="27"/>
        </w:rPr>
        <w:t xml:space="preserve"> </w:t>
      </w:r>
      <w:r w:rsidR="00625E8E" w:rsidRPr="00625E8E">
        <w:rPr>
          <w:rFonts w:ascii="Times New Roman" w:eastAsia="Times New Roman" w:hAnsi="Times New Roman" w:cs="Times New Roman"/>
          <w:color w:val="000000"/>
          <w:sz w:val="27"/>
          <w:szCs w:val="27"/>
        </w:rPr>
        <w:t>Eligible athletes* shall also receive an additional sum of $1,500 for finishing 18</w:t>
      </w:r>
      <w:r w:rsidR="00625E8E" w:rsidRPr="00625E8E">
        <w:rPr>
          <w:rFonts w:ascii="Times New Roman" w:eastAsia="Times New Roman" w:hAnsi="Times New Roman" w:cs="Times New Roman"/>
          <w:color w:val="000000"/>
          <w:sz w:val="27"/>
          <w:szCs w:val="27"/>
          <w:vertAlign w:val="superscript"/>
        </w:rPr>
        <w:t>th</w:t>
      </w:r>
      <w:r w:rsidR="00625E8E" w:rsidRPr="00625E8E">
        <w:rPr>
          <w:rFonts w:ascii="Times New Roman" w:eastAsia="Times New Roman" w:hAnsi="Times New Roman" w:cs="Times New Roman"/>
          <w:color w:val="000000"/>
          <w:sz w:val="27"/>
          <w:szCs w:val="27"/>
        </w:rPr>
        <w:t xml:space="preserve"> place or better in the individual final of UIPM World Cup competitions where a semifinal/final format is used for a maximum total of $2,500 for those designated UIPM competitions. </w:t>
      </w:r>
    </w:p>
    <w:p w14:paraId="02AB096A"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w:t>
      </w:r>
    </w:p>
    <w:p w14:paraId="7694DC8E" w14:textId="512FE613" w:rsidR="00625E8E" w:rsidRDefault="00EB6C6C" w:rsidP="00625E8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Senior Elite Funding </w:t>
      </w:r>
      <w:r w:rsidR="0007298F">
        <w:rPr>
          <w:rFonts w:ascii="Times New Roman" w:eastAsia="Times New Roman" w:hAnsi="Times New Roman" w:cs="Times New Roman"/>
          <w:b/>
          <w:bCs/>
          <w:color w:val="000000"/>
          <w:sz w:val="27"/>
          <w:szCs w:val="27"/>
        </w:rPr>
        <w:t xml:space="preserve">Reimbursement from </w:t>
      </w:r>
      <w:r>
        <w:rPr>
          <w:rFonts w:ascii="Times New Roman" w:eastAsia="Times New Roman" w:hAnsi="Times New Roman" w:cs="Times New Roman"/>
          <w:b/>
          <w:bCs/>
          <w:color w:val="000000"/>
          <w:sz w:val="27"/>
          <w:szCs w:val="27"/>
        </w:rPr>
        <w:t>the UIPM</w:t>
      </w:r>
      <w:r w:rsidR="00625E8E" w:rsidRPr="00625E8E">
        <w:rPr>
          <w:rFonts w:ascii="Times New Roman" w:eastAsia="Times New Roman" w:hAnsi="Times New Roman" w:cs="Times New Roman"/>
          <w:b/>
          <w:bCs/>
          <w:color w:val="000000"/>
          <w:sz w:val="27"/>
          <w:szCs w:val="27"/>
        </w:rPr>
        <w:t xml:space="preserve"> Senior World Championships</w:t>
      </w:r>
      <w:r w:rsidR="00637988" w:rsidRPr="00637988">
        <w:rPr>
          <w:rFonts w:ascii="Times New Roman" w:eastAsia="Times New Roman" w:hAnsi="Times New Roman" w:cs="Times New Roman"/>
          <w:b/>
          <w:color w:val="000000"/>
          <w:sz w:val="27"/>
          <w:szCs w:val="27"/>
        </w:rPr>
        <w:t>:</w:t>
      </w:r>
      <w:r w:rsidR="00256B6E">
        <w:rPr>
          <w:rFonts w:ascii="Times New Roman" w:eastAsia="Times New Roman" w:hAnsi="Times New Roman" w:cs="Times New Roman"/>
          <w:color w:val="000000"/>
          <w:sz w:val="27"/>
          <w:szCs w:val="27"/>
        </w:rPr>
        <w:t xml:space="preserve"> </w:t>
      </w:r>
      <w:r w:rsidR="00637988">
        <w:rPr>
          <w:rFonts w:ascii="Times New Roman" w:eastAsia="Times New Roman" w:hAnsi="Times New Roman" w:cs="Times New Roman"/>
          <w:color w:val="000000"/>
          <w:sz w:val="27"/>
          <w:szCs w:val="27"/>
        </w:rPr>
        <w:t xml:space="preserve"> </w:t>
      </w:r>
      <w:r w:rsidR="00256B6E">
        <w:rPr>
          <w:rFonts w:ascii="Times New Roman" w:eastAsia="Times New Roman" w:hAnsi="Times New Roman" w:cs="Times New Roman"/>
          <w:color w:val="000000"/>
          <w:sz w:val="27"/>
          <w:szCs w:val="27"/>
        </w:rPr>
        <w:t xml:space="preserve">Eligible athletes* </w:t>
      </w:r>
      <w:r w:rsidR="001E5EF2">
        <w:rPr>
          <w:rFonts w:ascii="Times New Roman" w:eastAsia="Times New Roman" w:hAnsi="Times New Roman" w:cs="Times New Roman"/>
          <w:color w:val="000000"/>
          <w:sz w:val="27"/>
          <w:szCs w:val="27"/>
        </w:rPr>
        <w:t xml:space="preserve">shall receive $1,000 for qualification to the individual final.  Athletes </w:t>
      </w:r>
      <w:r w:rsidR="00256B6E">
        <w:rPr>
          <w:rFonts w:ascii="Times New Roman" w:eastAsia="Times New Roman" w:hAnsi="Times New Roman" w:cs="Times New Roman"/>
          <w:color w:val="000000"/>
          <w:sz w:val="27"/>
          <w:szCs w:val="27"/>
        </w:rPr>
        <w:t xml:space="preserve">shall </w:t>
      </w:r>
      <w:r w:rsidR="00625E8E" w:rsidRPr="00625E8E">
        <w:rPr>
          <w:rFonts w:ascii="Times New Roman" w:eastAsia="Times New Roman" w:hAnsi="Times New Roman" w:cs="Times New Roman"/>
          <w:color w:val="000000"/>
          <w:sz w:val="27"/>
          <w:szCs w:val="27"/>
        </w:rPr>
        <w:t>recei</w:t>
      </w:r>
      <w:r w:rsidR="001E5EF2">
        <w:rPr>
          <w:rFonts w:ascii="Times New Roman" w:eastAsia="Times New Roman" w:hAnsi="Times New Roman" w:cs="Times New Roman"/>
          <w:color w:val="000000"/>
          <w:sz w:val="27"/>
          <w:szCs w:val="27"/>
        </w:rPr>
        <w:t>ve an additional $1,500 (</w:t>
      </w:r>
      <w:r w:rsidR="00EB27B1">
        <w:rPr>
          <w:rFonts w:ascii="Times New Roman" w:eastAsia="Times New Roman" w:hAnsi="Times New Roman" w:cs="Times New Roman"/>
          <w:color w:val="000000"/>
          <w:sz w:val="27"/>
          <w:szCs w:val="27"/>
        </w:rPr>
        <w:t>total</w:t>
      </w:r>
      <w:r w:rsidR="001E5EF2">
        <w:rPr>
          <w:rFonts w:ascii="Times New Roman" w:eastAsia="Times New Roman" w:hAnsi="Times New Roman" w:cs="Times New Roman"/>
          <w:color w:val="000000"/>
          <w:sz w:val="27"/>
          <w:szCs w:val="27"/>
        </w:rPr>
        <w:t xml:space="preserve"> of $2,5</w:t>
      </w:r>
      <w:r w:rsidR="00625E8E" w:rsidRPr="00625E8E">
        <w:rPr>
          <w:rFonts w:ascii="Times New Roman" w:eastAsia="Times New Roman" w:hAnsi="Times New Roman" w:cs="Times New Roman"/>
          <w:color w:val="000000"/>
          <w:sz w:val="27"/>
          <w:szCs w:val="27"/>
        </w:rPr>
        <w:t>00</w:t>
      </w:r>
      <w:r w:rsidR="001E5EF2">
        <w:rPr>
          <w:rFonts w:ascii="Times New Roman" w:eastAsia="Times New Roman" w:hAnsi="Times New Roman" w:cs="Times New Roman"/>
          <w:color w:val="000000"/>
          <w:sz w:val="27"/>
          <w:szCs w:val="27"/>
        </w:rPr>
        <w:t>)</w:t>
      </w:r>
      <w:r w:rsidR="00625E8E" w:rsidRPr="00625E8E">
        <w:rPr>
          <w:rFonts w:ascii="Times New Roman" w:eastAsia="Times New Roman" w:hAnsi="Times New Roman" w:cs="Times New Roman"/>
          <w:color w:val="000000"/>
          <w:sz w:val="27"/>
          <w:szCs w:val="27"/>
        </w:rPr>
        <w:t xml:space="preserve"> for finishing 18</w:t>
      </w:r>
      <w:r w:rsidR="00625E8E" w:rsidRPr="00625E8E">
        <w:rPr>
          <w:rFonts w:ascii="Times New Roman" w:eastAsia="Times New Roman" w:hAnsi="Times New Roman" w:cs="Times New Roman"/>
          <w:color w:val="000000"/>
          <w:sz w:val="27"/>
          <w:szCs w:val="27"/>
          <w:vertAlign w:val="superscript"/>
        </w:rPr>
        <w:t>th</w:t>
      </w:r>
      <w:r w:rsidR="00625E8E" w:rsidRPr="00625E8E">
        <w:rPr>
          <w:rFonts w:ascii="Times New Roman" w:eastAsia="Times New Roman" w:hAnsi="Times New Roman" w:cs="Times New Roman"/>
          <w:color w:val="000000"/>
          <w:sz w:val="27"/>
          <w:szCs w:val="27"/>
        </w:rPr>
        <w:t xml:space="preserve"> place or better in </w:t>
      </w:r>
      <w:r w:rsidR="00AF13FE">
        <w:rPr>
          <w:rFonts w:ascii="Times New Roman" w:eastAsia="Times New Roman" w:hAnsi="Times New Roman" w:cs="Times New Roman"/>
          <w:color w:val="000000"/>
          <w:sz w:val="27"/>
          <w:szCs w:val="27"/>
        </w:rPr>
        <w:t>the individual final of a</w:t>
      </w:r>
      <w:r w:rsidR="00625E8E" w:rsidRPr="00625E8E">
        <w:rPr>
          <w:rFonts w:ascii="Times New Roman" w:eastAsia="Times New Roman" w:hAnsi="Times New Roman" w:cs="Times New Roman"/>
          <w:color w:val="000000"/>
          <w:sz w:val="27"/>
          <w:szCs w:val="27"/>
        </w:rPr>
        <w:t xml:space="preserve"> UIPM </w:t>
      </w:r>
      <w:r w:rsidR="00AF13FE">
        <w:rPr>
          <w:rFonts w:ascii="Times New Roman" w:eastAsia="Times New Roman" w:hAnsi="Times New Roman" w:cs="Times New Roman"/>
          <w:color w:val="000000"/>
          <w:sz w:val="27"/>
          <w:szCs w:val="27"/>
        </w:rPr>
        <w:t xml:space="preserve">Senior </w:t>
      </w:r>
      <w:r w:rsidR="00625E8E" w:rsidRPr="00625E8E">
        <w:rPr>
          <w:rFonts w:ascii="Times New Roman" w:eastAsia="Times New Roman" w:hAnsi="Times New Roman" w:cs="Times New Roman"/>
          <w:color w:val="000000"/>
          <w:sz w:val="27"/>
          <w:szCs w:val="27"/>
        </w:rPr>
        <w:t>World Championships.</w:t>
      </w:r>
    </w:p>
    <w:p w14:paraId="47DE2481" w14:textId="77777777" w:rsidR="009E4A57" w:rsidRDefault="009E4A57" w:rsidP="00625E8E">
      <w:pPr>
        <w:spacing w:after="0" w:line="240" w:lineRule="auto"/>
        <w:rPr>
          <w:rFonts w:ascii="Times New Roman" w:eastAsia="Times New Roman" w:hAnsi="Times New Roman" w:cs="Times New Roman"/>
          <w:color w:val="000000"/>
          <w:sz w:val="27"/>
          <w:szCs w:val="27"/>
        </w:rPr>
      </w:pPr>
    </w:p>
    <w:p w14:paraId="302B4F71" w14:textId="359A3D5F" w:rsidR="009E4A57" w:rsidRDefault="009E4A57" w:rsidP="009E4A57">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 xml:space="preserve">Junior Elite Funding </w:t>
      </w:r>
      <w:r w:rsidR="0007298F">
        <w:rPr>
          <w:rFonts w:ascii="Times New Roman" w:eastAsia="Times New Roman" w:hAnsi="Times New Roman" w:cs="Times New Roman"/>
          <w:b/>
          <w:bCs/>
          <w:color w:val="000000"/>
          <w:sz w:val="27"/>
          <w:szCs w:val="27"/>
        </w:rPr>
        <w:t>Reimbursement from</w:t>
      </w:r>
      <w:r>
        <w:rPr>
          <w:rFonts w:ascii="Times New Roman" w:eastAsia="Times New Roman" w:hAnsi="Times New Roman" w:cs="Times New Roman"/>
          <w:b/>
          <w:bCs/>
          <w:color w:val="000000"/>
          <w:sz w:val="27"/>
          <w:szCs w:val="27"/>
        </w:rPr>
        <w:t xml:space="preserve"> </w:t>
      </w:r>
      <w:r w:rsidR="00AF13FE">
        <w:rPr>
          <w:rFonts w:ascii="Times New Roman" w:eastAsia="Times New Roman" w:hAnsi="Times New Roman" w:cs="Times New Roman"/>
          <w:b/>
          <w:bCs/>
          <w:color w:val="000000"/>
          <w:sz w:val="27"/>
          <w:szCs w:val="27"/>
        </w:rPr>
        <w:t>the</w:t>
      </w:r>
      <w:r w:rsidR="00750B15">
        <w:rPr>
          <w:rFonts w:ascii="Times New Roman" w:eastAsia="Times New Roman" w:hAnsi="Times New Roman" w:cs="Times New Roman"/>
          <w:b/>
          <w:bCs/>
          <w:color w:val="000000"/>
          <w:sz w:val="27"/>
          <w:szCs w:val="27"/>
        </w:rPr>
        <w:t xml:space="preserve"> Jun</w:t>
      </w:r>
      <w:r w:rsidRPr="00625E8E">
        <w:rPr>
          <w:rFonts w:ascii="Times New Roman" w:eastAsia="Times New Roman" w:hAnsi="Times New Roman" w:cs="Times New Roman"/>
          <w:b/>
          <w:bCs/>
          <w:color w:val="000000"/>
          <w:sz w:val="27"/>
          <w:szCs w:val="27"/>
        </w:rPr>
        <w:t>ior World Championships</w:t>
      </w:r>
      <w:r w:rsidR="00637988" w:rsidRPr="00637988">
        <w:rPr>
          <w:rFonts w:ascii="Times New Roman" w:eastAsia="Times New Roman" w:hAnsi="Times New Roman" w:cs="Times New Roman"/>
          <w:b/>
          <w:color w:val="000000"/>
          <w:sz w:val="27"/>
          <w:szCs w:val="27"/>
        </w:rPr>
        <w:t>:</w:t>
      </w:r>
      <w:r>
        <w:rPr>
          <w:rFonts w:ascii="Times New Roman" w:eastAsia="Times New Roman" w:hAnsi="Times New Roman" w:cs="Times New Roman"/>
          <w:color w:val="000000"/>
          <w:sz w:val="27"/>
          <w:szCs w:val="27"/>
        </w:rPr>
        <w:t xml:space="preserve"> </w:t>
      </w:r>
      <w:r w:rsidR="00637988">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Eligible athletes* </w:t>
      </w:r>
      <w:r w:rsidR="00AF13FE">
        <w:rPr>
          <w:rFonts w:ascii="Times New Roman" w:eastAsia="Times New Roman" w:hAnsi="Times New Roman" w:cs="Times New Roman"/>
          <w:color w:val="000000"/>
          <w:sz w:val="27"/>
          <w:szCs w:val="27"/>
        </w:rPr>
        <w:t>who finish in the top six of a</w:t>
      </w:r>
      <w:r>
        <w:rPr>
          <w:rFonts w:ascii="Times New Roman" w:eastAsia="Times New Roman" w:hAnsi="Times New Roman" w:cs="Times New Roman"/>
          <w:color w:val="000000"/>
          <w:sz w:val="27"/>
          <w:szCs w:val="27"/>
        </w:rPr>
        <w:t xml:space="preserve"> final </w:t>
      </w:r>
      <w:r w:rsidR="00AF13FE">
        <w:rPr>
          <w:rFonts w:ascii="Times New Roman" w:eastAsia="Times New Roman" w:hAnsi="Times New Roman" w:cs="Times New Roman"/>
          <w:color w:val="000000"/>
          <w:sz w:val="27"/>
          <w:szCs w:val="27"/>
        </w:rPr>
        <w:t xml:space="preserve">of a UIPM </w:t>
      </w:r>
      <w:r w:rsidR="00865006">
        <w:rPr>
          <w:rFonts w:ascii="Times New Roman" w:eastAsia="Times New Roman" w:hAnsi="Times New Roman" w:cs="Times New Roman"/>
          <w:color w:val="000000"/>
          <w:sz w:val="27"/>
          <w:szCs w:val="27"/>
        </w:rPr>
        <w:t xml:space="preserve">Junior </w:t>
      </w:r>
      <w:r w:rsidR="00750B15">
        <w:rPr>
          <w:rFonts w:ascii="Times New Roman" w:eastAsia="Times New Roman" w:hAnsi="Times New Roman" w:cs="Times New Roman"/>
          <w:color w:val="000000"/>
          <w:sz w:val="27"/>
          <w:szCs w:val="27"/>
        </w:rPr>
        <w:t xml:space="preserve">World Championships </w:t>
      </w:r>
      <w:r>
        <w:rPr>
          <w:rFonts w:ascii="Times New Roman" w:eastAsia="Times New Roman" w:hAnsi="Times New Roman" w:cs="Times New Roman"/>
          <w:color w:val="000000"/>
          <w:sz w:val="27"/>
          <w:szCs w:val="27"/>
        </w:rPr>
        <w:t>shall receive $1,000 in funding support.  An athlete who finishes in the top three of the final shall receive $2,500 in funding support.</w:t>
      </w:r>
    </w:p>
    <w:p w14:paraId="08936F15"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p>
    <w:p w14:paraId="1B19219E" w14:textId="14F4D631"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EB6C6C">
        <w:rPr>
          <w:rFonts w:ascii="Times New Roman" w:eastAsia="Times New Roman" w:hAnsi="Times New Roman" w:cs="Times New Roman"/>
          <w:b/>
          <w:color w:val="000000"/>
          <w:sz w:val="27"/>
          <w:szCs w:val="27"/>
        </w:rPr>
        <w:t>*Eligible athletes</w:t>
      </w:r>
      <w:r w:rsidR="00EB6C6C">
        <w:rPr>
          <w:rFonts w:ascii="Times New Roman" w:eastAsia="Times New Roman" w:hAnsi="Times New Roman" w:cs="Times New Roman"/>
          <w:b/>
          <w:color w:val="000000"/>
          <w:sz w:val="27"/>
          <w:szCs w:val="27"/>
        </w:rPr>
        <w:t>:</w:t>
      </w:r>
      <w:r w:rsidR="00EB6C6C">
        <w:rPr>
          <w:rFonts w:ascii="Times New Roman" w:eastAsia="Times New Roman" w:hAnsi="Times New Roman" w:cs="Times New Roman"/>
          <w:color w:val="000000"/>
          <w:sz w:val="27"/>
          <w:szCs w:val="27"/>
        </w:rPr>
        <w:t xml:space="preserve"> A</w:t>
      </w:r>
      <w:r w:rsidRPr="00625E8E">
        <w:rPr>
          <w:rFonts w:ascii="Times New Roman" w:eastAsia="Times New Roman" w:hAnsi="Times New Roman" w:cs="Times New Roman"/>
          <w:color w:val="000000"/>
          <w:sz w:val="27"/>
          <w:szCs w:val="27"/>
        </w:rPr>
        <w:t xml:space="preserve">re </w:t>
      </w:r>
      <w:r w:rsidR="00EB6C6C">
        <w:rPr>
          <w:rFonts w:ascii="Times New Roman" w:eastAsia="Times New Roman" w:hAnsi="Times New Roman" w:cs="Times New Roman"/>
          <w:color w:val="000000"/>
          <w:sz w:val="27"/>
          <w:szCs w:val="27"/>
        </w:rPr>
        <w:t>all athletes in good standing with the NGB, have no outstanding payments due to the NGB and have completed and paid their annual membership.  A</w:t>
      </w:r>
      <w:r w:rsidRPr="00625E8E">
        <w:rPr>
          <w:rFonts w:ascii="Times New Roman" w:eastAsia="Times New Roman" w:hAnsi="Times New Roman" w:cs="Times New Roman"/>
          <w:color w:val="000000"/>
          <w:sz w:val="27"/>
          <w:szCs w:val="27"/>
        </w:rPr>
        <w:t xml:space="preserve">thletes who </w:t>
      </w:r>
      <w:r w:rsidR="00EB6C6C">
        <w:rPr>
          <w:rFonts w:ascii="Times New Roman" w:eastAsia="Times New Roman" w:hAnsi="Times New Roman" w:cs="Times New Roman"/>
          <w:color w:val="000000"/>
          <w:sz w:val="27"/>
          <w:szCs w:val="27"/>
        </w:rPr>
        <w:t xml:space="preserve">are receiving USOC </w:t>
      </w:r>
      <w:r w:rsidR="00AA33A0">
        <w:rPr>
          <w:rFonts w:ascii="Times New Roman" w:eastAsia="Times New Roman" w:hAnsi="Times New Roman" w:cs="Times New Roman"/>
          <w:color w:val="000000"/>
          <w:sz w:val="27"/>
          <w:szCs w:val="27"/>
        </w:rPr>
        <w:t xml:space="preserve">Direct Athlete Support </w:t>
      </w:r>
      <w:r w:rsidR="00EB6C6C">
        <w:rPr>
          <w:rFonts w:ascii="Times New Roman" w:eastAsia="Times New Roman" w:hAnsi="Times New Roman" w:cs="Times New Roman"/>
          <w:color w:val="000000"/>
          <w:sz w:val="27"/>
          <w:szCs w:val="27"/>
        </w:rPr>
        <w:t xml:space="preserve">will be fully funded to UIPM World Cups and </w:t>
      </w:r>
      <w:r w:rsidRPr="00625E8E">
        <w:rPr>
          <w:rFonts w:ascii="Times New Roman" w:eastAsia="Times New Roman" w:hAnsi="Times New Roman" w:cs="Times New Roman"/>
          <w:color w:val="000000"/>
          <w:sz w:val="27"/>
          <w:szCs w:val="27"/>
        </w:rPr>
        <w:t xml:space="preserve">World Championships. </w:t>
      </w:r>
    </w:p>
    <w:p w14:paraId="2E2B6B96"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w:t>
      </w:r>
    </w:p>
    <w:p w14:paraId="52CB3461"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xml:space="preserve">Only results </w:t>
      </w:r>
      <w:r w:rsidR="00C966F6">
        <w:rPr>
          <w:rFonts w:ascii="Times New Roman" w:eastAsia="Times New Roman" w:hAnsi="Times New Roman" w:cs="Times New Roman"/>
          <w:color w:val="000000"/>
          <w:sz w:val="27"/>
          <w:szCs w:val="27"/>
        </w:rPr>
        <w:t>from the senior men’s and</w:t>
      </w:r>
      <w:r w:rsidRPr="00625E8E">
        <w:rPr>
          <w:rFonts w:ascii="Times New Roman" w:eastAsia="Times New Roman" w:hAnsi="Times New Roman" w:cs="Times New Roman"/>
          <w:color w:val="000000"/>
          <w:sz w:val="27"/>
          <w:szCs w:val="27"/>
        </w:rPr>
        <w:t xml:space="preserve"> women’s individual events (those events on the Olympic Program) qualify for USAP or USOC funding. </w:t>
      </w:r>
      <w:r w:rsidR="000627EF">
        <w:rPr>
          <w:rFonts w:ascii="Times New Roman" w:eastAsia="Times New Roman" w:hAnsi="Times New Roman" w:cs="Times New Roman"/>
          <w:color w:val="000000"/>
          <w:sz w:val="27"/>
          <w:szCs w:val="27"/>
        </w:rPr>
        <w:t xml:space="preserve"> </w:t>
      </w:r>
      <w:r w:rsidRPr="00625E8E">
        <w:rPr>
          <w:rFonts w:ascii="Times New Roman" w:eastAsia="Times New Roman" w:hAnsi="Times New Roman" w:cs="Times New Roman"/>
          <w:color w:val="000000"/>
          <w:sz w:val="27"/>
          <w:szCs w:val="27"/>
        </w:rPr>
        <w:t xml:space="preserve">Relay results do not receive funding. </w:t>
      </w:r>
    </w:p>
    <w:p w14:paraId="58A553BD"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w:t>
      </w:r>
    </w:p>
    <w:p w14:paraId="598A6615" w14:textId="4D6BD2EB"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xml:space="preserve">Athletes MUST REQUEST funding earned upon return from the </w:t>
      </w:r>
      <w:r w:rsidR="00C966F6">
        <w:rPr>
          <w:rFonts w:ascii="Times New Roman" w:eastAsia="Times New Roman" w:hAnsi="Times New Roman" w:cs="Times New Roman"/>
          <w:color w:val="000000"/>
          <w:sz w:val="27"/>
          <w:szCs w:val="27"/>
        </w:rPr>
        <w:t xml:space="preserve">UIPM </w:t>
      </w:r>
      <w:r w:rsidRPr="00625E8E">
        <w:rPr>
          <w:rFonts w:ascii="Times New Roman" w:eastAsia="Times New Roman" w:hAnsi="Times New Roman" w:cs="Times New Roman"/>
          <w:color w:val="000000"/>
          <w:sz w:val="27"/>
          <w:szCs w:val="27"/>
        </w:rPr>
        <w:t>World Ch</w:t>
      </w:r>
      <w:r w:rsidR="00C966F6">
        <w:rPr>
          <w:rFonts w:ascii="Times New Roman" w:eastAsia="Times New Roman" w:hAnsi="Times New Roman" w:cs="Times New Roman"/>
          <w:color w:val="000000"/>
          <w:sz w:val="27"/>
          <w:szCs w:val="27"/>
        </w:rPr>
        <w:t>ampionships or World Cup event within five business days via em</w:t>
      </w:r>
      <w:r w:rsidR="00643B44">
        <w:rPr>
          <w:rFonts w:ascii="Times New Roman" w:eastAsia="Times New Roman" w:hAnsi="Times New Roman" w:cs="Times New Roman"/>
          <w:color w:val="000000"/>
          <w:sz w:val="27"/>
          <w:szCs w:val="27"/>
        </w:rPr>
        <w:t xml:space="preserve">ail to the USAP </w:t>
      </w:r>
      <w:r w:rsidR="00C966F6">
        <w:rPr>
          <w:rFonts w:ascii="Times New Roman" w:eastAsia="Times New Roman" w:hAnsi="Times New Roman" w:cs="Times New Roman"/>
          <w:color w:val="000000"/>
          <w:sz w:val="27"/>
          <w:szCs w:val="27"/>
        </w:rPr>
        <w:t xml:space="preserve">Deputy Director </w:t>
      </w:r>
      <w:r w:rsidR="00643B44">
        <w:rPr>
          <w:rFonts w:ascii="Times New Roman" w:eastAsia="Times New Roman" w:hAnsi="Times New Roman" w:cs="Times New Roman"/>
          <w:color w:val="000000"/>
          <w:sz w:val="27"/>
          <w:szCs w:val="27"/>
        </w:rPr>
        <w:t xml:space="preserve">who </w:t>
      </w:r>
      <w:r w:rsidR="00C966F6">
        <w:rPr>
          <w:rFonts w:ascii="Times New Roman" w:eastAsia="Times New Roman" w:hAnsi="Times New Roman" w:cs="Times New Roman"/>
          <w:color w:val="000000"/>
          <w:sz w:val="27"/>
          <w:szCs w:val="27"/>
        </w:rPr>
        <w:t xml:space="preserve">will acknowledge receipt of earned funding via return email </w:t>
      </w:r>
      <w:r w:rsidR="00A831E6">
        <w:rPr>
          <w:rFonts w:ascii="Times New Roman" w:eastAsia="Times New Roman" w:hAnsi="Times New Roman" w:cs="Times New Roman"/>
          <w:color w:val="000000"/>
          <w:sz w:val="27"/>
          <w:szCs w:val="27"/>
        </w:rPr>
        <w:t>with</w:t>
      </w:r>
      <w:r w:rsidR="00643B44">
        <w:rPr>
          <w:rFonts w:ascii="Times New Roman" w:eastAsia="Times New Roman" w:hAnsi="Times New Roman" w:cs="Times New Roman"/>
          <w:color w:val="000000"/>
          <w:sz w:val="27"/>
          <w:szCs w:val="27"/>
        </w:rPr>
        <w:t>in two</w:t>
      </w:r>
      <w:r w:rsidR="00C966F6">
        <w:rPr>
          <w:rFonts w:ascii="Times New Roman" w:eastAsia="Times New Roman" w:hAnsi="Times New Roman" w:cs="Times New Roman"/>
          <w:color w:val="000000"/>
          <w:sz w:val="27"/>
          <w:szCs w:val="27"/>
        </w:rPr>
        <w:t xml:space="preserve"> business day</w:t>
      </w:r>
      <w:r w:rsidR="00643B44">
        <w:rPr>
          <w:rFonts w:ascii="Times New Roman" w:eastAsia="Times New Roman" w:hAnsi="Times New Roman" w:cs="Times New Roman"/>
          <w:color w:val="000000"/>
          <w:sz w:val="27"/>
          <w:szCs w:val="27"/>
        </w:rPr>
        <w:t>s</w:t>
      </w:r>
      <w:r w:rsidR="00C966F6">
        <w:rPr>
          <w:rFonts w:ascii="Times New Roman" w:eastAsia="Times New Roman" w:hAnsi="Times New Roman" w:cs="Times New Roman"/>
          <w:color w:val="000000"/>
          <w:sz w:val="27"/>
          <w:szCs w:val="27"/>
        </w:rPr>
        <w:t>.  Payment will be sent to the athlete within 15 days from the date of the Deputy Director</w:t>
      </w:r>
      <w:r w:rsidR="00865006">
        <w:rPr>
          <w:rFonts w:ascii="Times New Roman" w:eastAsia="Times New Roman" w:hAnsi="Times New Roman" w:cs="Times New Roman"/>
          <w:color w:val="000000"/>
          <w:sz w:val="27"/>
          <w:szCs w:val="27"/>
        </w:rPr>
        <w:t>’</w:t>
      </w:r>
      <w:r w:rsidR="00C966F6">
        <w:rPr>
          <w:rFonts w:ascii="Times New Roman" w:eastAsia="Times New Roman" w:hAnsi="Times New Roman" w:cs="Times New Roman"/>
          <w:color w:val="000000"/>
          <w:sz w:val="27"/>
          <w:szCs w:val="27"/>
        </w:rPr>
        <w:t>s acknowledgement of earned funding email.</w:t>
      </w:r>
      <w:r w:rsidR="00AF13FE">
        <w:rPr>
          <w:rFonts w:ascii="Times New Roman" w:eastAsia="Times New Roman" w:hAnsi="Times New Roman" w:cs="Times New Roman"/>
          <w:color w:val="000000"/>
          <w:sz w:val="27"/>
          <w:szCs w:val="27"/>
        </w:rPr>
        <w:t xml:space="preserve">  </w:t>
      </w:r>
      <w:r w:rsidR="00AA33A0">
        <w:rPr>
          <w:rFonts w:ascii="Times New Roman" w:eastAsia="Times New Roman" w:hAnsi="Times New Roman" w:cs="Times New Roman"/>
          <w:color w:val="000000"/>
          <w:sz w:val="27"/>
          <w:szCs w:val="27"/>
        </w:rPr>
        <w:t xml:space="preserve">If funding is not requested within five business days following the UIPM World Championships or World Cup event where the reimbursement is earned, the funding earned at that event will be forfeited. </w:t>
      </w:r>
    </w:p>
    <w:p w14:paraId="2D7B071A" w14:textId="77777777" w:rsidR="00625E8E" w:rsidRPr="00625E8E" w:rsidRDefault="00625E8E" w:rsidP="00625E8E">
      <w:pPr>
        <w:spacing w:after="0" w:line="240" w:lineRule="auto"/>
        <w:rPr>
          <w:rFonts w:ascii="Times New Roman" w:eastAsia="Times New Roman" w:hAnsi="Times New Roman" w:cs="Times New Roman"/>
          <w:color w:val="000000"/>
          <w:sz w:val="27"/>
          <w:szCs w:val="27"/>
        </w:rPr>
      </w:pPr>
      <w:r w:rsidRPr="00625E8E">
        <w:rPr>
          <w:rFonts w:ascii="Times New Roman" w:eastAsia="Times New Roman" w:hAnsi="Times New Roman" w:cs="Times New Roman"/>
          <w:color w:val="000000"/>
          <w:sz w:val="27"/>
          <w:szCs w:val="27"/>
        </w:rPr>
        <w:t> </w:t>
      </w:r>
    </w:p>
    <w:p w14:paraId="63CC3142" w14:textId="77777777" w:rsidR="00C966F6" w:rsidRDefault="00C966F6" w:rsidP="00625E8E">
      <w:pPr>
        <w:spacing w:after="0" w:line="240" w:lineRule="auto"/>
        <w:rPr>
          <w:rFonts w:ascii="Times New Roman" w:eastAsia="Times New Roman" w:hAnsi="Times New Roman" w:cs="Times New Roman"/>
          <w:color w:val="000000"/>
          <w:sz w:val="27"/>
          <w:szCs w:val="27"/>
        </w:rPr>
      </w:pPr>
    </w:p>
    <w:p w14:paraId="2B8A8F63" w14:textId="77777777" w:rsidR="0007298F" w:rsidRDefault="0007298F" w:rsidP="00625E8E">
      <w:pPr>
        <w:spacing w:after="0" w:line="240" w:lineRule="auto"/>
        <w:rPr>
          <w:rFonts w:ascii="Times New Roman" w:eastAsia="Times New Roman" w:hAnsi="Times New Roman" w:cs="Times New Roman"/>
          <w:color w:val="000000"/>
          <w:sz w:val="27"/>
          <w:szCs w:val="27"/>
        </w:rPr>
      </w:pPr>
    </w:p>
    <w:p w14:paraId="7DAB9DB5" w14:textId="77777777" w:rsidR="005D43EF" w:rsidRDefault="005D43EF" w:rsidP="00625E8E">
      <w:pPr>
        <w:spacing w:after="0" w:line="240" w:lineRule="auto"/>
        <w:rPr>
          <w:rFonts w:ascii="Times New Roman" w:eastAsia="Times New Roman" w:hAnsi="Times New Roman" w:cs="Times New Roman"/>
          <w:color w:val="000000"/>
          <w:sz w:val="27"/>
          <w:szCs w:val="27"/>
        </w:rPr>
      </w:pPr>
    </w:p>
    <w:p w14:paraId="3BCE134D" w14:textId="77777777" w:rsidR="00C966F6" w:rsidRDefault="00AA33A0" w:rsidP="00625E8E">
      <w:pPr>
        <w:spacing w:after="0" w:line="240" w:lineRule="auto"/>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u w:val="single"/>
        </w:rPr>
        <w:t>USOC Athlete Funding</w:t>
      </w:r>
    </w:p>
    <w:p w14:paraId="6BC75633" w14:textId="77777777" w:rsidR="005D43EF" w:rsidRDefault="005D43EF" w:rsidP="00625E8E">
      <w:pPr>
        <w:spacing w:after="0" w:line="240" w:lineRule="auto"/>
        <w:rPr>
          <w:rFonts w:ascii="Times New Roman" w:eastAsia="Times New Roman" w:hAnsi="Times New Roman" w:cs="Times New Roman"/>
          <w:b/>
          <w:bCs/>
          <w:color w:val="000000"/>
          <w:sz w:val="27"/>
          <w:szCs w:val="27"/>
          <w:u w:val="single"/>
        </w:rPr>
      </w:pPr>
    </w:p>
    <w:p w14:paraId="5942CB93" w14:textId="77777777" w:rsidR="005D43EF" w:rsidRDefault="005D43EF" w:rsidP="00625E8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u w:val="single"/>
        </w:rPr>
        <w:t>Operation Gold</w:t>
      </w:r>
    </w:p>
    <w:p w14:paraId="0249903B" w14:textId="77777777" w:rsidR="006A499D" w:rsidRDefault="006A499D" w:rsidP="006A499D">
      <w:pPr>
        <w:pStyle w:val="NormalWeb"/>
        <w:rPr>
          <w:color w:val="000000"/>
          <w:sz w:val="27"/>
          <w:szCs w:val="27"/>
        </w:rPr>
      </w:pPr>
      <w:r>
        <w:rPr>
          <w:color w:val="000000"/>
          <w:sz w:val="27"/>
          <w:szCs w:val="27"/>
        </w:rPr>
        <w:t xml:space="preserve">The Operation Gold qualifying event for USA Pentathlon is the UIPM </w:t>
      </w:r>
      <w:r w:rsidR="00267747">
        <w:rPr>
          <w:color w:val="000000"/>
          <w:sz w:val="27"/>
          <w:szCs w:val="27"/>
        </w:rPr>
        <w:t xml:space="preserve">Senior </w:t>
      </w:r>
      <w:r>
        <w:rPr>
          <w:color w:val="000000"/>
          <w:sz w:val="27"/>
          <w:szCs w:val="27"/>
        </w:rPr>
        <w:t>World Champi</w:t>
      </w:r>
      <w:r w:rsidR="00267747">
        <w:rPr>
          <w:color w:val="000000"/>
          <w:sz w:val="27"/>
          <w:szCs w:val="27"/>
        </w:rPr>
        <w:t xml:space="preserve">onships in non-Olympic years or the </w:t>
      </w:r>
      <w:r>
        <w:rPr>
          <w:color w:val="000000"/>
          <w:sz w:val="27"/>
          <w:szCs w:val="27"/>
        </w:rPr>
        <w:t>Olympic Games</w:t>
      </w:r>
      <w:r w:rsidR="00267747">
        <w:rPr>
          <w:color w:val="000000"/>
          <w:sz w:val="27"/>
          <w:szCs w:val="27"/>
        </w:rPr>
        <w:t xml:space="preserve"> in Olympic years.  </w:t>
      </w:r>
    </w:p>
    <w:p w14:paraId="5B2EC687" w14:textId="3DE0BD98" w:rsidR="006A499D" w:rsidRDefault="006A499D" w:rsidP="006A499D">
      <w:pPr>
        <w:pStyle w:val="NormalWeb"/>
        <w:rPr>
          <w:color w:val="000000"/>
          <w:sz w:val="27"/>
          <w:szCs w:val="27"/>
        </w:rPr>
      </w:pPr>
      <w:r>
        <w:rPr>
          <w:color w:val="000000"/>
          <w:sz w:val="27"/>
          <w:szCs w:val="27"/>
        </w:rPr>
        <w:t>In the Olympic year, multiple Operation Gold Awards will be paid to qualifying athletes</w:t>
      </w:r>
      <w:r w:rsidR="00267747">
        <w:rPr>
          <w:color w:val="000000"/>
          <w:sz w:val="27"/>
          <w:szCs w:val="27"/>
        </w:rPr>
        <w:t xml:space="preserve"> (in the event that the team relay is added to the Olympic program)</w:t>
      </w:r>
      <w:r>
        <w:rPr>
          <w:color w:val="000000"/>
          <w:sz w:val="27"/>
          <w:szCs w:val="27"/>
        </w:rPr>
        <w:t xml:space="preserve">. </w:t>
      </w:r>
      <w:r w:rsidR="00F84BDE">
        <w:rPr>
          <w:color w:val="000000"/>
          <w:sz w:val="27"/>
          <w:szCs w:val="27"/>
        </w:rPr>
        <w:t xml:space="preserve"> </w:t>
      </w:r>
      <w:r>
        <w:rPr>
          <w:color w:val="000000"/>
          <w:sz w:val="27"/>
          <w:szCs w:val="27"/>
        </w:rPr>
        <w:t>Teams and individuals must finish in one of the top-three places at the Olympic Games to qualify for Operation Gold Awards.</w:t>
      </w:r>
    </w:p>
    <w:p w14:paraId="2C83117F" w14:textId="77777777" w:rsidR="006A499D" w:rsidRDefault="006A499D" w:rsidP="006A499D">
      <w:pPr>
        <w:pStyle w:val="NormalWeb"/>
        <w:rPr>
          <w:color w:val="000000"/>
          <w:sz w:val="27"/>
          <w:szCs w:val="27"/>
        </w:rPr>
      </w:pPr>
      <w:r>
        <w:rPr>
          <w:color w:val="000000"/>
          <w:sz w:val="27"/>
          <w:szCs w:val="27"/>
        </w:rPr>
        <w:t>In non-Olympic years, Operation Gold Awards are limited to one award</w:t>
      </w:r>
      <w:r w:rsidR="0007298F">
        <w:rPr>
          <w:color w:val="000000"/>
          <w:sz w:val="27"/>
          <w:szCs w:val="27"/>
        </w:rPr>
        <w:t xml:space="preserve"> per athlete in a program year and only in the individual event.</w:t>
      </w:r>
    </w:p>
    <w:p w14:paraId="3B43078F" w14:textId="77777777" w:rsidR="006A499D" w:rsidRPr="006A499D" w:rsidRDefault="006A499D" w:rsidP="006A499D">
      <w:pPr>
        <w:spacing w:after="0" w:line="240" w:lineRule="auto"/>
        <w:ind w:left="720" w:right="-180"/>
        <w:jc w:val="both"/>
        <w:textAlignment w:val="baseline"/>
        <w:rPr>
          <w:rFonts w:ascii="Segoe UI" w:eastAsia="Times New Roman" w:hAnsi="Segoe UI" w:cs="Segoe UI"/>
          <w:sz w:val="12"/>
          <w:szCs w:val="12"/>
        </w:rPr>
      </w:pPr>
      <w:r w:rsidRPr="006A499D">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1725"/>
        <w:gridCol w:w="1725"/>
        <w:gridCol w:w="1725"/>
        <w:gridCol w:w="1740"/>
      </w:tblGrid>
      <w:tr w:rsidR="006A499D" w:rsidRPr="006A499D" w14:paraId="48D4EDFD" w14:textId="77777777" w:rsidTr="006A499D">
        <w:trPr>
          <w:trHeight w:val="285"/>
        </w:trPr>
        <w:tc>
          <w:tcPr>
            <w:tcW w:w="769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585CB4C" w14:textId="77777777" w:rsidR="006A499D" w:rsidRPr="006A499D" w:rsidRDefault="006A499D" w:rsidP="006A499D">
            <w:pPr>
              <w:spacing w:beforeAutospacing="1" w:after="0" w:afterAutospacing="1" w:line="240" w:lineRule="auto"/>
              <w:jc w:val="center"/>
              <w:textAlignment w:val="baseline"/>
              <w:divId w:val="1917591623"/>
              <w:rPr>
                <w:rFonts w:ascii="Times New Roman" w:eastAsia="Times New Roman" w:hAnsi="Times New Roman" w:cs="Times New Roman"/>
                <w:sz w:val="24"/>
                <w:szCs w:val="24"/>
              </w:rPr>
            </w:pPr>
            <w:r w:rsidRPr="006A499D">
              <w:rPr>
                <w:rFonts w:ascii="Arial" w:eastAsia="Times New Roman" w:hAnsi="Arial" w:cs="Arial"/>
                <w:b/>
                <w:bCs/>
              </w:rPr>
              <w:t>Olympic Sport Payment Schedule</w:t>
            </w:r>
            <w:r w:rsidRPr="006A499D">
              <w:rPr>
                <w:rFonts w:ascii="Arial" w:eastAsia="Times New Roman" w:hAnsi="Arial" w:cs="Arial"/>
              </w:rPr>
              <w:t> </w:t>
            </w:r>
          </w:p>
        </w:tc>
      </w:tr>
      <w:tr w:rsidR="006A499D" w:rsidRPr="006A499D" w14:paraId="56D741AA" w14:textId="77777777" w:rsidTr="006A499D">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AD269"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b/>
                <w:bCs/>
              </w:rPr>
              <w:t>Place</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6D545"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b/>
                <w:bCs/>
              </w:rPr>
              <w:t>1</w:t>
            </w:r>
            <w:r w:rsidRPr="006A499D">
              <w:rPr>
                <w:rFonts w:ascii="Arial" w:eastAsia="Times New Roman" w:hAnsi="Arial" w:cs="Arial"/>
                <w:b/>
                <w:bCs/>
                <w:sz w:val="17"/>
                <w:szCs w:val="17"/>
                <w:vertAlign w:val="superscript"/>
              </w:rPr>
              <w:t>st</w:t>
            </w:r>
            <w:r w:rsidRPr="006A499D">
              <w:rPr>
                <w:rFonts w:ascii="Arial" w:eastAsia="Times New Roman" w:hAnsi="Arial" w:cs="Arial"/>
                <w:b/>
                <w:bCs/>
              </w:rPr>
              <w:t> Year of Quad</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1D08AB7"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b/>
                <w:bCs/>
              </w:rPr>
              <w:t>2</w:t>
            </w:r>
            <w:r w:rsidRPr="006A499D">
              <w:rPr>
                <w:rFonts w:ascii="Arial" w:eastAsia="Times New Roman" w:hAnsi="Arial" w:cs="Arial"/>
                <w:b/>
                <w:bCs/>
                <w:sz w:val="17"/>
                <w:szCs w:val="17"/>
                <w:vertAlign w:val="superscript"/>
              </w:rPr>
              <w:t>nd</w:t>
            </w:r>
            <w:r w:rsidRPr="006A499D">
              <w:rPr>
                <w:rFonts w:ascii="Arial" w:eastAsia="Times New Roman" w:hAnsi="Arial" w:cs="Arial"/>
                <w:b/>
                <w:bCs/>
              </w:rPr>
              <w:t> Year of Quad</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8664F5E"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b/>
                <w:bCs/>
              </w:rPr>
              <w:t>3</w:t>
            </w:r>
            <w:r w:rsidRPr="006A499D">
              <w:rPr>
                <w:rFonts w:ascii="Arial" w:eastAsia="Times New Roman" w:hAnsi="Arial" w:cs="Arial"/>
                <w:b/>
                <w:bCs/>
                <w:sz w:val="17"/>
                <w:szCs w:val="17"/>
                <w:vertAlign w:val="superscript"/>
              </w:rPr>
              <w:t>rd</w:t>
            </w:r>
            <w:r w:rsidRPr="006A499D">
              <w:rPr>
                <w:rFonts w:ascii="Arial" w:eastAsia="Times New Roman" w:hAnsi="Arial" w:cs="Arial"/>
                <w:b/>
                <w:bCs/>
              </w:rPr>
              <w:t> Year of Quad</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7FFAE86" w14:textId="77777777" w:rsidR="006A499D" w:rsidRPr="006A499D" w:rsidRDefault="006A499D" w:rsidP="006A499D">
            <w:pPr>
              <w:spacing w:beforeAutospacing="1" w:after="0" w:afterAutospacing="1" w:line="240" w:lineRule="auto"/>
              <w:jc w:val="both"/>
              <w:textAlignment w:val="baseline"/>
              <w:rPr>
                <w:rFonts w:ascii="Times New Roman" w:eastAsia="Times New Roman" w:hAnsi="Times New Roman" w:cs="Times New Roman"/>
                <w:sz w:val="24"/>
                <w:szCs w:val="24"/>
              </w:rPr>
            </w:pPr>
            <w:r w:rsidRPr="006A499D">
              <w:rPr>
                <w:rFonts w:ascii="Arial" w:eastAsia="Times New Roman" w:hAnsi="Arial" w:cs="Arial"/>
                <w:b/>
                <w:bCs/>
              </w:rPr>
              <w:t>Olympic Year</w:t>
            </w:r>
            <w:r w:rsidRPr="006A499D">
              <w:rPr>
                <w:rFonts w:ascii="Arial" w:eastAsia="Times New Roman" w:hAnsi="Arial" w:cs="Arial"/>
              </w:rPr>
              <w:t> </w:t>
            </w:r>
          </w:p>
        </w:tc>
      </w:tr>
      <w:tr w:rsidR="006A499D" w:rsidRPr="006A499D" w14:paraId="7022A564" w14:textId="77777777" w:rsidTr="006A499D">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F01AF"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1</w:t>
            </w:r>
            <w:r w:rsidRPr="006A499D">
              <w:rPr>
                <w:rFonts w:ascii="Arial" w:eastAsia="Times New Roman" w:hAnsi="Arial" w:cs="Arial"/>
                <w:sz w:val="17"/>
                <w:szCs w:val="17"/>
                <w:vertAlign w:val="superscript"/>
              </w:rPr>
              <w:t>st</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051C5"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$6,250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757DB912"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$6,250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7331E4D1"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$7,500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C241ABD"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$37,500 </w:t>
            </w:r>
          </w:p>
        </w:tc>
      </w:tr>
      <w:tr w:rsidR="006A499D" w:rsidRPr="006A499D" w14:paraId="647F8FE5" w14:textId="77777777" w:rsidTr="006A499D">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FDA45"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2</w:t>
            </w:r>
            <w:r w:rsidRPr="006A499D">
              <w:rPr>
                <w:rFonts w:ascii="Arial" w:eastAsia="Times New Roman" w:hAnsi="Arial" w:cs="Arial"/>
                <w:sz w:val="17"/>
                <w:szCs w:val="17"/>
                <w:vertAlign w:val="superscript"/>
              </w:rPr>
              <w:t>nd</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D58D77"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$5,000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65A0E692"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$5,000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68BA4ECC"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$6,250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E6DC731"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$22,500 </w:t>
            </w:r>
          </w:p>
        </w:tc>
      </w:tr>
      <w:tr w:rsidR="006A499D" w:rsidRPr="006A499D" w14:paraId="12945BF6" w14:textId="77777777" w:rsidTr="006A499D">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03004"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3</w:t>
            </w:r>
            <w:r w:rsidRPr="006A499D">
              <w:rPr>
                <w:rFonts w:ascii="Arial" w:eastAsia="Times New Roman" w:hAnsi="Arial" w:cs="Arial"/>
                <w:sz w:val="17"/>
                <w:szCs w:val="17"/>
                <w:vertAlign w:val="superscript"/>
              </w:rPr>
              <w:t>rd</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FECB8A"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$4,375</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20D34EEB"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$4,375</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6587426B"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$5,000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10BF3CB"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$15,000 </w:t>
            </w:r>
          </w:p>
        </w:tc>
      </w:tr>
      <w:tr w:rsidR="006A499D" w:rsidRPr="006A499D" w14:paraId="38E17EA7" w14:textId="77777777" w:rsidTr="006A499D">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89C18"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4</w:t>
            </w:r>
            <w:r w:rsidRPr="006A499D">
              <w:rPr>
                <w:rFonts w:ascii="Arial" w:eastAsia="Times New Roman" w:hAnsi="Arial" w:cs="Arial"/>
                <w:sz w:val="17"/>
                <w:szCs w:val="17"/>
                <w:vertAlign w:val="superscript"/>
              </w:rPr>
              <w:t>th</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9399B"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$3,750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4C13D6EF"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$3,750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302970AF"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$4,375 </w:t>
            </w:r>
          </w:p>
        </w:tc>
        <w:tc>
          <w:tcPr>
            <w:tcW w:w="1725" w:type="dxa"/>
            <w:tcBorders>
              <w:top w:val="single" w:sz="6" w:space="0" w:color="auto"/>
              <w:left w:val="single" w:sz="6" w:space="0" w:color="auto"/>
              <w:bottom w:val="nil"/>
              <w:right w:val="nil"/>
            </w:tcBorders>
            <w:shd w:val="clear" w:color="auto" w:fill="auto"/>
            <w:vAlign w:val="center"/>
            <w:hideMark/>
          </w:tcPr>
          <w:p w14:paraId="40D4A598"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 </w:t>
            </w:r>
          </w:p>
        </w:tc>
      </w:tr>
      <w:tr w:rsidR="006A499D" w:rsidRPr="006A499D" w14:paraId="505313B5" w14:textId="77777777" w:rsidTr="006A499D">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49C9E"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5</w:t>
            </w:r>
            <w:r w:rsidRPr="006A499D">
              <w:rPr>
                <w:rFonts w:ascii="Arial" w:eastAsia="Times New Roman" w:hAnsi="Arial" w:cs="Arial"/>
                <w:sz w:val="17"/>
                <w:szCs w:val="17"/>
                <w:vertAlign w:val="superscript"/>
              </w:rPr>
              <w:t>th</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B92BF8"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$3,125</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6CD8A960"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$3,125</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4EE6B160"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$3,750 </w:t>
            </w:r>
          </w:p>
        </w:tc>
        <w:tc>
          <w:tcPr>
            <w:tcW w:w="1725" w:type="dxa"/>
            <w:tcBorders>
              <w:top w:val="nil"/>
              <w:left w:val="single" w:sz="6" w:space="0" w:color="auto"/>
              <w:bottom w:val="nil"/>
              <w:right w:val="nil"/>
            </w:tcBorders>
            <w:shd w:val="clear" w:color="auto" w:fill="auto"/>
            <w:vAlign w:val="center"/>
            <w:hideMark/>
          </w:tcPr>
          <w:p w14:paraId="032F8021"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 </w:t>
            </w:r>
          </w:p>
        </w:tc>
      </w:tr>
      <w:tr w:rsidR="006A499D" w:rsidRPr="006A499D" w14:paraId="3A6E9653" w14:textId="77777777" w:rsidTr="004735C6">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7D68F" w14:textId="77777777" w:rsidR="006A499D" w:rsidRPr="006A499D" w:rsidRDefault="006A499D" w:rsidP="006A499D">
            <w:pPr>
              <w:spacing w:beforeAutospacing="1" w:after="0" w:afterAutospacing="1" w:line="240" w:lineRule="auto"/>
              <w:ind w:left="-30"/>
              <w:jc w:val="center"/>
              <w:textAlignment w:val="baseline"/>
              <w:rPr>
                <w:rFonts w:ascii="Times New Roman" w:eastAsia="Times New Roman" w:hAnsi="Times New Roman" w:cs="Times New Roman"/>
                <w:sz w:val="24"/>
                <w:szCs w:val="24"/>
              </w:rPr>
            </w:pPr>
            <w:r w:rsidRPr="006A499D">
              <w:rPr>
                <w:rFonts w:ascii="Arial" w:eastAsia="Times New Roman" w:hAnsi="Arial" w:cs="Arial"/>
              </w:rPr>
              <w:t>6</w:t>
            </w:r>
            <w:r w:rsidRPr="006A499D">
              <w:rPr>
                <w:rFonts w:ascii="Arial" w:eastAsia="Times New Roman" w:hAnsi="Arial" w:cs="Arial"/>
                <w:sz w:val="17"/>
                <w:szCs w:val="17"/>
                <w:vertAlign w:val="superscript"/>
              </w:rPr>
              <w:t>th</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5EE138"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$3,125</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47F3272A"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$3,125</w:t>
            </w:r>
            <w:r w:rsidRPr="006A499D">
              <w:rPr>
                <w:rFonts w:ascii="Arial" w:eastAsia="Times New Roman" w:hAnsi="Arial" w:cs="Arial"/>
              </w:rPr>
              <w:t> </w:t>
            </w:r>
          </w:p>
        </w:tc>
        <w:tc>
          <w:tcPr>
            <w:tcW w:w="1725" w:type="dxa"/>
            <w:tcBorders>
              <w:top w:val="single" w:sz="6" w:space="0" w:color="auto"/>
              <w:left w:val="single" w:sz="6" w:space="0" w:color="auto"/>
              <w:bottom w:val="single" w:sz="4" w:space="0" w:color="auto"/>
              <w:right w:val="single" w:sz="6" w:space="0" w:color="auto"/>
            </w:tcBorders>
            <w:shd w:val="clear" w:color="auto" w:fill="BFBFBF"/>
            <w:vAlign w:val="bottom"/>
            <w:hideMark/>
          </w:tcPr>
          <w:p w14:paraId="56325FFB"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$3,750 </w:t>
            </w:r>
          </w:p>
        </w:tc>
        <w:tc>
          <w:tcPr>
            <w:tcW w:w="1725" w:type="dxa"/>
            <w:tcBorders>
              <w:top w:val="nil"/>
              <w:left w:val="single" w:sz="6" w:space="0" w:color="auto"/>
              <w:bottom w:val="nil"/>
              <w:right w:val="nil"/>
            </w:tcBorders>
            <w:shd w:val="clear" w:color="auto" w:fill="auto"/>
            <w:vAlign w:val="center"/>
            <w:hideMark/>
          </w:tcPr>
          <w:p w14:paraId="65990556"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 </w:t>
            </w:r>
          </w:p>
        </w:tc>
      </w:tr>
      <w:tr w:rsidR="006A499D" w:rsidRPr="006A499D" w14:paraId="23E3894A" w14:textId="77777777" w:rsidTr="004735C6">
        <w:trPr>
          <w:trHeight w:val="28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9BF13"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7</w:t>
            </w:r>
            <w:r w:rsidRPr="006A499D">
              <w:rPr>
                <w:rFonts w:ascii="Arial" w:eastAsia="Times New Roman" w:hAnsi="Arial" w:cs="Arial"/>
                <w:sz w:val="17"/>
                <w:szCs w:val="17"/>
                <w:vertAlign w:val="superscript"/>
              </w:rPr>
              <w:t>th</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741C56"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$2,500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4" w:space="0" w:color="auto"/>
            </w:tcBorders>
            <w:shd w:val="clear" w:color="auto" w:fill="BFBFBF"/>
            <w:vAlign w:val="bottom"/>
            <w:hideMark/>
          </w:tcPr>
          <w:p w14:paraId="5B6FE050"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$2,500</w:t>
            </w:r>
            <w:r w:rsidRPr="006A499D">
              <w:rPr>
                <w:rFonts w:ascii="Arial" w:eastAsia="Times New Roman" w:hAnsi="Arial" w:cs="Arial"/>
              </w:rPr>
              <w:t> </w:t>
            </w:r>
          </w:p>
        </w:tc>
        <w:tc>
          <w:tcPr>
            <w:tcW w:w="1725" w:type="dxa"/>
            <w:tcBorders>
              <w:top w:val="single" w:sz="4" w:space="0" w:color="auto"/>
              <w:left w:val="single" w:sz="4" w:space="0" w:color="auto"/>
              <w:bottom w:val="single" w:sz="6" w:space="0" w:color="auto"/>
              <w:right w:val="single" w:sz="4" w:space="0" w:color="auto"/>
            </w:tcBorders>
            <w:shd w:val="clear" w:color="auto" w:fill="BFBFBF"/>
            <w:vAlign w:val="bottom"/>
            <w:hideMark/>
          </w:tcPr>
          <w:p w14:paraId="6DFD4B6E"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$2,500 </w:t>
            </w:r>
          </w:p>
        </w:tc>
        <w:tc>
          <w:tcPr>
            <w:tcW w:w="0" w:type="auto"/>
            <w:tcBorders>
              <w:top w:val="nil"/>
              <w:left w:val="single" w:sz="4" w:space="0" w:color="auto"/>
              <w:bottom w:val="nil"/>
              <w:right w:val="nil"/>
            </w:tcBorders>
            <w:shd w:val="clear" w:color="auto" w:fill="auto"/>
            <w:hideMark/>
          </w:tcPr>
          <w:p w14:paraId="2943AA28" w14:textId="77777777" w:rsidR="006A499D" w:rsidRPr="006A499D" w:rsidRDefault="006A499D" w:rsidP="006A499D">
            <w:pPr>
              <w:spacing w:after="0" w:line="240" w:lineRule="auto"/>
              <w:rPr>
                <w:rFonts w:ascii="Times New Roman" w:eastAsia="Times New Roman" w:hAnsi="Times New Roman" w:cs="Times New Roman"/>
                <w:sz w:val="24"/>
                <w:szCs w:val="24"/>
              </w:rPr>
            </w:pPr>
            <w:r w:rsidRPr="006A499D">
              <w:rPr>
                <w:rFonts w:ascii="Times New Roman" w:eastAsia="Times New Roman" w:hAnsi="Times New Roman" w:cs="Times New Roman"/>
                <w:sz w:val="24"/>
                <w:szCs w:val="24"/>
              </w:rPr>
              <w:t> </w:t>
            </w:r>
          </w:p>
        </w:tc>
      </w:tr>
      <w:tr w:rsidR="006A499D" w:rsidRPr="006A499D" w14:paraId="66A67895" w14:textId="77777777" w:rsidTr="004735C6">
        <w:trPr>
          <w:trHeight w:val="45"/>
        </w:trPr>
        <w:tc>
          <w:tcPr>
            <w:tcW w:w="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69DAB"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8</w:t>
            </w:r>
            <w:r w:rsidRPr="006A499D">
              <w:rPr>
                <w:rFonts w:ascii="Arial" w:eastAsia="Times New Roman" w:hAnsi="Arial" w:cs="Arial"/>
                <w:sz w:val="17"/>
                <w:szCs w:val="17"/>
                <w:vertAlign w:val="superscript"/>
              </w:rPr>
              <w:t>th</w:t>
            </w:r>
            <w:r w:rsidRPr="006A499D">
              <w:rPr>
                <w:rFonts w:ascii="Arial" w:eastAsia="Times New Roman" w:hAnsi="Arial" w:cs="Arial"/>
                <w:sz w:val="17"/>
                <w:szCs w:val="17"/>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AB9564"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$2,500</w:t>
            </w:r>
            <w:r w:rsidRPr="006A499D">
              <w:rPr>
                <w:rFonts w:ascii="Arial" w:eastAsia="Times New Roman" w:hAnsi="Arial" w:cs="Arial"/>
              </w:rPr>
              <w:t> </w:t>
            </w:r>
          </w:p>
        </w:tc>
        <w:tc>
          <w:tcPr>
            <w:tcW w:w="1725" w:type="dxa"/>
            <w:tcBorders>
              <w:top w:val="single" w:sz="6" w:space="0" w:color="auto"/>
              <w:left w:val="single" w:sz="6" w:space="0" w:color="auto"/>
              <w:bottom w:val="single" w:sz="6" w:space="0" w:color="auto"/>
              <w:right w:val="single" w:sz="4" w:space="0" w:color="auto"/>
            </w:tcBorders>
            <w:shd w:val="clear" w:color="auto" w:fill="BFBFBF"/>
            <w:vAlign w:val="bottom"/>
            <w:hideMark/>
          </w:tcPr>
          <w:p w14:paraId="1A8F094D"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color w:val="000000"/>
              </w:rPr>
              <w:t>$2,500</w:t>
            </w:r>
            <w:r w:rsidRPr="006A499D">
              <w:rPr>
                <w:rFonts w:ascii="Arial" w:eastAsia="Times New Roman" w:hAnsi="Arial" w:cs="Arial"/>
              </w:rPr>
              <w:t> </w:t>
            </w:r>
          </w:p>
        </w:tc>
        <w:tc>
          <w:tcPr>
            <w:tcW w:w="1725" w:type="dxa"/>
            <w:tcBorders>
              <w:top w:val="single" w:sz="6" w:space="0" w:color="auto"/>
              <w:left w:val="single" w:sz="4" w:space="0" w:color="auto"/>
              <w:bottom w:val="single" w:sz="4" w:space="0" w:color="auto"/>
              <w:right w:val="single" w:sz="4" w:space="0" w:color="auto"/>
            </w:tcBorders>
            <w:shd w:val="clear" w:color="auto" w:fill="BFBFBF"/>
            <w:vAlign w:val="bottom"/>
            <w:hideMark/>
          </w:tcPr>
          <w:p w14:paraId="7C649EFE" w14:textId="77777777" w:rsidR="006A499D" w:rsidRPr="006A499D" w:rsidRDefault="006A499D" w:rsidP="006A499D">
            <w:pPr>
              <w:spacing w:beforeAutospacing="1" w:after="0" w:afterAutospacing="1" w:line="240" w:lineRule="auto"/>
              <w:jc w:val="center"/>
              <w:textAlignment w:val="baseline"/>
              <w:rPr>
                <w:rFonts w:ascii="Times New Roman" w:eastAsia="Times New Roman" w:hAnsi="Times New Roman" w:cs="Times New Roman"/>
                <w:sz w:val="24"/>
                <w:szCs w:val="24"/>
              </w:rPr>
            </w:pPr>
            <w:r w:rsidRPr="006A499D">
              <w:rPr>
                <w:rFonts w:ascii="Arial" w:eastAsia="Times New Roman" w:hAnsi="Arial" w:cs="Arial"/>
              </w:rPr>
              <w:t>$2,500 </w:t>
            </w:r>
          </w:p>
        </w:tc>
        <w:tc>
          <w:tcPr>
            <w:tcW w:w="0" w:type="auto"/>
            <w:tcBorders>
              <w:top w:val="nil"/>
              <w:left w:val="single" w:sz="4" w:space="0" w:color="auto"/>
              <w:bottom w:val="nil"/>
              <w:right w:val="nil"/>
            </w:tcBorders>
            <w:shd w:val="clear" w:color="auto" w:fill="auto"/>
            <w:hideMark/>
          </w:tcPr>
          <w:p w14:paraId="3B34762D" w14:textId="77777777" w:rsidR="006A499D" w:rsidRPr="006A499D" w:rsidRDefault="006A499D" w:rsidP="006A499D">
            <w:pPr>
              <w:spacing w:after="0" w:line="240" w:lineRule="auto"/>
              <w:rPr>
                <w:rFonts w:ascii="Times New Roman" w:eastAsia="Times New Roman" w:hAnsi="Times New Roman" w:cs="Times New Roman"/>
                <w:sz w:val="24"/>
                <w:szCs w:val="24"/>
              </w:rPr>
            </w:pPr>
            <w:r w:rsidRPr="006A499D">
              <w:rPr>
                <w:rFonts w:ascii="Times New Roman" w:eastAsia="Times New Roman" w:hAnsi="Times New Roman" w:cs="Times New Roman"/>
                <w:sz w:val="24"/>
                <w:szCs w:val="24"/>
              </w:rPr>
              <w:t> </w:t>
            </w:r>
          </w:p>
        </w:tc>
      </w:tr>
    </w:tbl>
    <w:p w14:paraId="1B6CDCF9" w14:textId="77777777" w:rsidR="006A499D" w:rsidRPr="006A499D" w:rsidRDefault="006A499D" w:rsidP="006A499D">
      <w:pPr>
        <w:spacing w:after="0" w:line="240" w:lineRule="auto"/>
        <w:ind w:left="720" w:right="-180"/>
        <w:jc w:val="both"/>
        <w:textAlignment w:val="baseline"/>
        <w:rPr>
          <w:rFonts w:ascii="Segoe UI" w:eastAsia="Times New Roman" w:hAnsi="Segoe UI" w:cs="Segoe UI"/>
          <w:sz w:val="12"/>
          <w:szCs w:val="12"/>
        </w:rPr>
      </w:pPr>
      <w:r w:rsidRPr="006A499D">
        <w:rPr>
          <w:rFonts w:ascii="Arial" w:eastAsia="Times New Roman" w:hAnsi="Arial" w:cs="Arial"/>
        </w:rPr>
        <w:t> </w:t>
      </w:r>
    </w:p>
    <w:p w14:paraId="305FB2CD" w14:textId="77777777" w:rsidR="000727B1" w:rsidRDefault="000727B1" w:rsidP="009E4A57">
      <w:pPr>
        <w:spacing w:after="0" w:line="240" w:lineRule="auto"/>
        <w:rPr>
          <w:rFonts w:ascii="Times New Roman" w:eastAsia="Times New Roman" w:hAnsi="Times New Roman" w:cs="Times New Roman"/>
          <w:color w:val="000000"/>
          <w:sz w:val="27"/>
          <w:szCs w:val="27"/>
        </w:rPr>
      </w:pPr>
    </w:p>
    <w:p w14:paraId="625B20E3" w14:textId="77777777" w:rsidR="005D43EF" w:rsidRDefault="00EB27B1" w:rsidP="009E4A5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Senior Elite </w:t>
      </w:r>
      <w:r w:rsidRPr="00EB27B1">
        <w:rPr>
          <w:rFonts w:ascii="Times New Roman" w:hAnsi="Times New Roman" w:cs="Times New Roman"/>
          <w:b/>
          <w:sz w:val="28"/>
          <w:szCs w:val="28"/>
        </w:rPr>
        <w:t>Direct Athlete Support</w:t>
      </w:r>
      <w:r w:rsidR="00F918AF">
        <w:rPr>
          <w:rFonts w:ascii="Times New Roman" w:hAnsi="Times New Roman" w:cs="Times New Roman"/>
          <w:b/>
          <w:sz w:val="28"/>
          <w:szCs w:val="28"/>
        </w:rPr>
        <w:t xml:space="preserve"> (DAS)</w:t>
      </w:r>
      <w:r w:rsidR="00753A98">
        <w:rPr>
          <w:rFonts w:ascii="Times New Roman" w:hAnsi="Times New Roman" w:cs="Times New Roman"/>
          <w:b/>
          <w:sz w:val="28"/>
          <w:szCs w:val="28"/>
        </w:rPr>
        <w:t xml:space="preserve">:  </w:t>
      </w:r>
      <w:r w:rsidR="000727B1">
        <w:rPr>
          <w:rFonts w:ascii="Times New Roman" w:hAnsi="Times New Roman" w:cs="Times New Roman"/>
          <w:sz w:val="28"/>
          <w:szCs w:val="28"/>
        </w:rPr>
        <w:t xml:space="preserve">The </w:t>
      </w:r>
      <w:r w:rsidR="00753A98">
        <w:rPr>
          <w:rFonts w:ascii="Times New Roman" w:hAnsi="Times New Roman" w:cs="Times New Roman"/>
          <w:sz w:val="28"/>
          <w:szCs w:val="28"/>
        </w:rPr>
        <w:t>United States Olympic Committee</w:t>
      </w:r>
      <w:r w:rsidR="00F11924">
        <w:rPr>
          <w:rFonts w:ascii="Times New Roman" w:hAnsi="Times New Roman" w:cs="Times New Roman"/>
          <w:sz w:val="28"/>
          <w:szCs w:val="28"/>
        </w:rPr>
        <w:t>’s</w:t>
      </w:r>
      <w:r w:rsidR="00753A98">
        <w:rPr>
          <w:rFonts w:ascii="Times New Roman" w:hAnsi="Times New Roman" w:cs="Times New Roman"/>
          <w:sz w:val="28"/>
          <w:szCs w:val="28"/>
        </w:rPr>
        <w:t xml:space="preserve"> (USOC) Sport Performance</w:t>
      </w:r>
      <w:r w:rsidR="00F918AF">
        <w:rPr>
          <w:rFonts w:ascii="Times New Roman" w:hAnsi="Times New Roman" w:cs="Times New Roman"/>
          <w:sz w:val="28"/>
          <w:szCs w:val="28"/>
        </w:rPr>
        <w:t xml:space="preserve"> Division </w:t>
      </w:r>
      <w:r w:rsidR="000727B1">
        <w:rPr>
          <w:rFonts w:ascii="Times New Roman" w:hAnsi="Times New Roman" w:cs="Times New Roman"/>
          <w:sz w:val="28"/>
          <w:szCs w:val="28"/>
        </w:rPr>
        <w:t xml:space="preserve">will </w:t>
      </w:r>
      <w:r w:rsidR="00F918AF">
        <w:rPr>
          <w:rFonts w:ascii="Times New Roman" w:hAnsi="Times New Roman" w:cs="Times New Roman"/>
          <w:sz w:val="28"/>
          <w:szCs w:val="28"/>
        </w:rPr>
        <w:t xml:space="preserve">provide </w:t>
      </w:r>
      <w:r w:rsidR="000727B1">
        <w:rPr>
          <w:rFonts w:ascii="Times New Roman" w:hAnsi="Times New Roman" w:cs="Times New Roman"/>
          <w:sz w:val="28"/>
          <w:szCs w:val="28"/>
        </w:rPr>
        <w:t>D</w:t>
      </w:r>
      <w:r w:rsidR="0061299F">
        <w:rPr>
          <w:rFonts w:ascii="Times New Roman" w:hAnsi="Times New Roman" w:cs="Times New Roman"/>
          <w:sz w:val="28"/>
          <w:szCs w:val="28"/>
        </w:rPr>
        <w:t>ire</w:t>
      </w:r>
      <w:r w:rsidR="000727B1">
        <w:rPr>
          <w:rFonts w:ascii="Times New Roman" w:hAnsi="Times New Roman" w:cs="Times New Roman"/>
          <w:sz w:val="28"/>
          <w:szCs w:val="28"/>
        </w:rPr>
        <w:t>ct Athlete S</w:t>
      </w:r>
      <w:r w:rsidR="000363F1">
        <w:rPr>
          <w:rFonts w:ascii="Times New Roman" w:hAnsi="Times New Roman" w:cs="Times New Roman"/>
          <w:sz w:val="28"/>
          <w:szCs w:val="28"/>
        </w:rPr>
        <w:t xml:space="preserve">upport </w:t>
      </w:r>
      <w:r w:rsidR="000727B1">
        <w:rPr>
          <w:rFonts w:ascii="Times New Roman" w:hAnsi="Times New Roman" w:cs="Times New Roman"/>
          <w:sz w:val="28"/>
          <w:szCs w:val="28"/>
        </w:rPr>
        <w:t xml:space="preserve">(DAS) </w:t>
      </w:r>
      <w:r w:rsidR="000363F1">
        <w:rPr>
          <w:rFonts w:ascii="Times New Roman" w:hAnsi="Times New Roman" w:cs="Times New Roman"/>
          <w:sz w:val="28"/>
          <w:szCs w:val="28"/>
        </w:rPr>
        <w:t xml:space="preserve">in the </w:t>
      </w:r>
      <w:r w:rsidR="002E0C86">
        <w:rPr>
          <w:rFonts w:ascii="Times New Roman" w:hAnsi="Times New Roman" w:cs="Times New Roman"/>
          <w:sz w:val="28"/>
          <w:szCs w:val="28"/>
        </w:rPr>
        <w:t>Basic, Mid and High Level categories</w:t>
      </w:r>
      <w:r w:rsidR="00346888">
        <w:rPr>
          <w:rFonts w:ascii="Times New Roman" w:hAnsi="Times New Roman" w:cs="Times New Roman"/>
          <w:sz w:val="28"/>
          <w:szCs w:val="28"/>
        </w:rPr>
        <w:t xml:space="preserve"> with a pay </w:t>
      </w:r>
      <w:r w:rsidR="002E0C86">
        <w:rPr>
          <w:rFonts w:ascii="Times New Roman" w:hAnsi="Times New Roman" w:cs="Times New Roman"/>
          <w:sz w:val="28"/>
          <w:szCs w:val="28"/>
        </w:rPr>
        <w:t>range</w:t>
      </w:r>
      <w:r w:rsidR="0061299F">
        <w:rPr>
          <w:rFonts w:ascii="Times New Roman" w:hAnsi="Times New Roman" w:cs="Times New Roman"/>
          <w:sz w:val="28"/>
          <w:szCs w:val="28"/>
        </w:rPr>
        <w:t xml:space="preserve"> of </w:t>
      </w:r>
      <w:r w:rsidR="000363F1">
        <w:rPr>
          <w:rFonts w:ascii="Times New Roman" w:hAnsi="Times New Roman" w:cs="Times New Roman"/>
          <w:sz w:val="28"/>
          <w:szCs w:val="28"/>
        </w:rPr>
        <w:t>$1,000 to $2,000 monthly</w:t>
      </w:r>
      <w:r w:rsidR="00F918AF">
        <w:rPr>
          <w:rFonts w:ascii="Times New Roman" w:hAnsi="Times New Roman" w:cs="Times New Roman"/>
          <w:sz w:val="28"/>
          <w:szCs w:val="28"/>
        </w:rPr>
        <w:t xml:space="preserve"> </w:t>
      </w:r>
      <w:r w:rsidR="000363F1">
        <w:rPr>
          <w:rFonts w:ascii="Times New Roman" w:hAnsi="Times New Roman" w:cs="Times New Roman"/>
          <w:sz w:val="28"/>
          <w:szCs w:val="28"/>
        </w:rPr>
        <w:t>to athletes who meet the qualification stan</w:t>
      </w:r>
      <w:r w:rsidR="00DB13B9">
        <w:rPr>
          <w:rFonts w:ascii="Times New Roman" w:hAnsi="Times New Roman" w:cs="Times New Roman"/>
          <w:sz w:val="28"/>
          <w:szCs w:val="28"/>
        </w:rPr>
        <w:t>dard.</w:t>
      </w:r>
      <w:r w:rsidR="00DE731C">
        <w:rPr>
          <w:rFonts w:ascii="Times New Roman" w:hAnsi="Times New Roman" w:cs="Times New Roman"/>
          <w:sz w:val="28"/>
          <w:szCs w:val="28"/>
        </w:rPr>
        <w:t xml:space="preserve">  </w:t>
      </w:r>
    </w:p>
    <w:p w14:paraId="5D098A11" w14:textId="77777777" w:rsidR="005D43EF" w:rsidRDefault="005D43EF" w:rsidP="009E4A57">
      <w:pPr>
        <w:spacing w:after="0" w:line="240" w:lineRule="auto"/>
        <w:rPr>
          <w:rFonts w:ascii="Times New Roman" w:hAnsi="Times New Roman" w:cs="Times New Roman"/>
          <w:sz w:val="28"/>
          <w:szCs w:val="28"/>
        </w:rPr>
      </w:pPr>
    </w:p>
    <w:p w14:paraId="520293B4" w14:textId="77777777" w:rsidR="00381CCE" w:rsidRDefault="00DE731C" w:rsidP="009E4A57">
      <w:pPr>
        <w:spacing w:after="0" w:line="240" w:lineRule="auto"/>
        <w:rPr>
          <w:rFonts w:ascii="Times New Roman" w:hAnsi="Times New Roman" w:cs="Times New Roman"/>
          <w:sz w:val="28"/>
          <w:szCs w:val="28"/>
        </w:rPr>
      </w:pPr>
      <w:r>
        <w:rPr>
          <w:rFonts w:ascii="Times New Roman" w:hAnsi="Times New Roman" w:cs="Times New Roman"/>
          <w:sz w:val="28"/>
          <w:szCs w:val="28"/>
        </w:rPr>
        <w:t>In order to earn DAS, an athlete must achieve the required standard in two qualifying UIPM events in the same calendar year (Example: UIPM Wor</w:t>
      </w:r>
      <w:r w:rsidR="000727B1">
        <w:rPr>
          <w:rFonts w:ascii="Times New Roman" w:hAnsi="Times New Roman" w:cs="Times New Roman"/>
          <w:sz w:val="28"/>
          <w:szCs w:val="28"/>
        </w:rPr>
        <w:t>ld Cup</w:t>
      </w:r>
      <w:r w:rsidR="00422812">
        <w:rPr>
          <w:rFonts w:ascii="Times New Roman" w:hAnsi="Times New Roman" w:cs="Times New Roman"/>
          <w:sz w:val="28"/>
          <w:szCs w:val="28"/>
        </w:rPr>
        <w:t>s</w:t>
      </w:r>
      <w:r w:rsidR="000727B1">
        <w:rPr>
          <w:rFonts w:ascii="Times New Roman" w:hAnsi="Times New Roman" w:cs="Times New Roman"/>
          <w:sz w:val="28"/>
          <w:szCs w:val="28"/>
        </w:rPr>
        <w:t xml:space="preserve"> and World Championships) or place in the top six at the UIPM </w:t>
      </w:r>
      <w:r w:rsidR="00A768C1">
        <w:rPr>
          <w:rFonts w:ascii="Times New Roman" w:hAnsi="Times New Roman" w:cs="Times New Roman"/>
          <w:sz w:val="28"/>
          <w:szCs w:val="28"/>
        </w:rPr>
        <w:t xml:space="preserve">Senior </w:t>
      </w:r>
      <w:r w:rsidR="000727B1">
        <w:rPr>
          <w:rFonts w:ascii="Times New Roman" w:hAnsi="Times New Roman" w:cs="Times New Roman"/>
          <w:sz w:val="28"/>
          <w:szCs w:val="28"/>
        </w:rPr>
        <w:t xml:space="preserve">World Championships. </w:t>
      </w:r>
      <w:r w:rsidR="00381CCE">
        <w:rPr>
          <w:rFonts w:ascii="Times New Roman" w:hAnsi="Times New Roman" w:cs="Times New Roman"/>
          <w:sz w:val="28"/>
          <w:szCs w:val="28"/>
        </w:rPr>
        <w:t xml:space="preserve"> </w:t>
      </w:r>
    </w:p>
    <w:p w14:paraId="47E93EF3" w14:textId="77777777" w:rsidR="005D43EF" w:rsidRDefault="005D43EF" w:rsidP="009E4A57">
      <w:pPr>
        <w:spacing w:after="0" w:line="240" w:lineRule="auto"/>
        <w:rPr>
          <w:rFonts w:ascii="Times New Roman" w:hAnsi="Times New Roman" w:cs="Times New Roman"/>
          <w:sz w:val="28"/>
          <w:szCs w:val="28"/>
        </w:rPr>
      </w:pPr>
    </w:p>
    <w:p w14:paraId="71D64A81" w14:textId="77777777" w:rsidR="00F84BDE" w:rsidRDefault="00F84BDE" w:rsidP="009E4A57">
      <w:pPr>
        <w:spacing w:after="0" w:line="240" w:lineRule="auto"/>
        <w:rPr>
          <w:rFonts w:ascii="Times New Roman" w:hAnsi="Times New Roman" w:cs="Times New Roman"/>
          <w:sz w:val="28"/>
          <w:szCs w:val="28"/>
        </w:rPr>
      </w:pPr>
    </w:p>
    <w:p w14:paraId="5A20D2F5" w14:textId="3028DA48" w:rsidR="00DB13B9" w:rsidRDefault="000727B1" w:rsidP="009E4A5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Once </w:t>
      </w:r>
      <w:r w:rsidR="00381CCE">
        <w:rPr>
          <w:rFonts w:ascii="Times New Roman" w:hAnsi="Times New Roman" w:cs="Times New Roman"/>
          <w:sz w:val="28"/>
          <w:szCs w:val="28"/>
        </w:rPr>
        <w:t xml:space="preserve">an athlete finishes in the top six at a UIPM World Cup, the athlete will have met part one of the DAS award standard.  The athlete must then place in the top 15 in the final of the UIPM </w:t>
      </w:r>
      <w:r w:rsidR="00C95E9D">
        <w:rPr>
          <w:rFonts w:ascii="Times New Roman" w:hAnsi="Times New Roman" w:cs="Times New Roman"/>
          <w:sz w:val="28"/>
          <w:szCs w:val="28"/>
        </w:rPr>
        <w:t xml:space="preserve">Senior </w:t>
      </w:r>
      <w:r w:rsidR="00381CCE">
        <w:rPr>
          <w:rFonts w:ascii="Times New Roman" w:hAnsi="Times New Roman" w:cs="Times New Roman"/>
          <w:sz w:val="28"/>
          <w:szCs w:val="28"/>
        </w:rPr>
        <w:t>World Championships to complete the two</w:t>
      </w:r>
      <w:r w:rsidR="005D43EF">
        <w:rPr>
          <w:rFonts w:ascii="Times New Roman" w:hAnsi="Times New Roman" w:cs="Times New Roman"/>
          <w:sz w:val="28"/>
          <w:szCs w:val="28"/>
        </w:rPr>
        <w:t>-</w:t>
      </w:r>
      <w:r w:rsidR="00381CCE">
        <w:rPr>
          <w:rFonts w:ascii="Times New Roman" w:hAnsi="Times New Roman" w:cs="Times New Roman"/>
          <w:sz w:val="28"/>
          <w:szCs w:val="28"/>
        </w:rPr>
        <w:t>part DAS award requirement.</w:t>
      </w:r>
    </w:p>
    <w:p w14:paraId="3849E350" w14:textId="77777777" w:rsidR="005D43EF" w:rsidRDefault="005D43EF" w:rsidP="009E4A57">
      <w:pPr>
        <w:spacing w:after="0" w:line="240" w:lineRule="auto"/>
        <w:rPr>
          <w:rFonts w:ascii="Times New Roman" w:hAnsi="Times New Roman" w:cs="Times New Roman"/>
          <w:sz w:val="28"/>
          <w:szCs w:val="28"/>
        </w:rPr>
      </w:pPr>
    </w:p>
    <w:p w14:paraId="05A23388" w14:textId="2A4AD03A" w:rsidR="000727B1" w:rsidRDefault="00C95E9D" w:rsidP="000727B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0007298F">
        <w:rPr>
          <w:rFonts w:ascii="Times New Roman" w:eastAsia="Times New Roman" w:hAnsi="Times New Roman" w:cs="Times New Roman"/>
          <w:color w:val="000000"/>
          <w:sz w:val="27"/>
          <w:szCs w:val="27"/>
        </w:rPr>
        <w:t>Please note that a</w:t>
      </w:r>
      <w:r>
        <w:rPr>
          <w:rFonts w:ascii="Times New Roman" w:eastAsia="Times New Roman" w:hAnsi="Times New Roman" w:cs="Times New Roman"/>
          <w:color w:val="000000"/>
          <w:sz w:val="27"/>
          <w:szCs w:val="27"/>
        </w:rPr>
        <w:t xml:space="preserve"> top six finish in the final of the UIPM Senior World Championships will qualify an ath</w:t>
      </w:r>
      <w:r w:rsidR="00A768C1">
        <w:rPr>
          <w:rFonts w:ascii="Times New Roman" w:eastAsia="Times New Roman" w:hAnsi="Times New Roman" w:cs="Times New Roman"/>
          <w:color w:val="000000"/>
          <w:sz w:val="27"/>
          <w:szCs w:val="27"/>
        </w:rPr>
        <w:t>lete for the $2,000 monthly DAS award as a stand-alone</w:t>
      </w:r>
      <w:r w:rsidR="000727B1">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qualifying competition.</w:t>
      </w:r>
    </w:p>
    <w:p w14:paraId="3FABF1BD" w14:textId="13231345" w:rsidR="00DB13B9" w:rsidRPr="00346888" w:rsidRDefault="00DB13B9" w:rsidP="00DB13B9">
      <w:pPr>
        <w:pStyle w:val="Caption"/>
        <w:rPr>
          <w:rFonts w:ascii="Times New Roman" w:hAnsi="Times New Roman" w:cs="Times New Roman"/>
          <w:i w:val="0"/>
          <w:sz w:val="28"/>
          <w:szCs w:val="28"/>
        </w:rPr>
      </w:pPr>
    </w:p>
    <w:tbl>
      <w:tblPr>
        <w:tblStyle w:val="TableGrid"/>
        <w:tblW w:w="0" w:type="auto"/>
        <w:tblLook w:val="04A0" w:firstRow="1" w:lastRow="0" w:firstColumn="1" w:lastColumn="0" w:noHBand="0" w:noVBand="1"/>
      </w:tblPr>
      <w:tblGrid>
        <w:gridCol w:w="2875"/>
        <w:gridCol w:w="2340"/>
        <w:gridCol w:w="3690"/>
      </w:tblGrid>
      <w:tr w:rsidR="005D43EF" w14:paraId="5339B8CB" w14:textId="77777777" w:rsidTr="00AE0BD3">
        <w:tc>
          <w:tcPr>
            <w:tcW w:w="8905" w:type="dxa"/>
            <w:gridSpan w:val="3"/>
          </w:tcPr>
          <w:p w14:paraId="4265B767" w14:textId="77777777" w:rsidR="005D43EF" w:rsidRPr="004735C6" w:rsidRDefault="005D43EF" w:rsidP="00DB13B9">
            <w:pPr>
              <w:pStyle w:val="Caption"/>
              <w:jc w:val="center"/>
              <w:rPr>
                <w:rFonts w:ascii="Arial" w:hAnsi="Arial" w:cs="Arial"/>
                <w:b/>
                <w:i w:val="0"/>
                <w:color w:val="auto"/>
                <w:sz w:val="22"/>
                <w:szCs w:val="22"/>
              </w:rPr>
            </w:pPr>
            <w:r w:rsidRPr="004735C6">
              <w:rPr>
                <w:rFonts w:ascii="Arial" w:hAnsi="Arial" w:cs="Arial"/>
                <w:b/>
                <w:i w:val="0"/>
                <w:color w:val="auto"/>
                <w:sz w:val="22"/>
                <w:szCs w:val="22"/>
              </w:rPr>
              <w:t>Direct Athlete Support Payment Schedule</w:t>
            </w:r>
          </w:p>
        </w:tc>
      </w:tr>
      <w:tr w:rsidR="00DB13B9" w14:paraId="33935F20" w14:textId="77777777" w:rsidTr="00FC7B88">
        <w:tc>
          <w:tcPr>
            <w:tcW w:w="2875" w:type="dxa"/>
          </w:tcPr>
          <w:p w14:paraId="68731D6F" w14:textId="77777777" w:rsidR="00DB13B9" w:rsidRPr="004735C6" w:rsidRDefault="00DB13B9" w:rsidP="00DB13B9">
            <w:pPr>
              <w:pStyle w:val="Caption"/>
              <w:jc w:val="center"/>
              <w:rPr>
                <w:rFonts w:ascii="Arial" w:hAnsi="Arial" w:cs="Arial"/>
                <w:i w:val="0"/>
                <w:sz w:val="22"/>
                <w:szCs w:val="22"/>
              </w:rPr>
            </w:pPr>
            <w:r w:rsidRPr="004735C6">
              <w:rPr>
                <w:rFonts w:ascii="Arial" w:hAnsi="Arial" w:cs="Arial"/>
                <w:i w:val="0"/>
                <w:color w:val="auto"/>
                <w:sz w:val="22"/>
                <w:szCs w:val="22"/>
              </w:rPr>
              <w:t>Event</w:t>
            </w:r>
          </w:p>
        </w:tc>
        <w:tc>
          <w:tcPr>
            <w:tcW w:w="2340" w:type="dxa"/>
          </w:tcPr>
          <w:p w14:paraId="233D156D" w14:textId="77777777" w:rsidR="00DB13B9" w:rsidRPr="004735C6" w:rsidRDefault="00DB13B9" w:rsidP="00DB13B9">
            <w:pPr>
              <w:pStyle w:val="Caption"/>
              <w:jc w:val="center"/>
              <w:rPr>
                <w:rFonts w:ascii="Arial" w:hAnsi="Arial" w:cs="Arial"/>
                <w:i w:val="0"/>
                <w:sz w:val="22"/>
                <w:szCs w:val="22"/>
              </w:rPr>
            </w:pPr>
            <w:r w:rsidRPr="004735C6">
              <w:rPr>
                <w:rFonts w:ascii="Arial" w:hAnsi="Arial" w:cs="Arial"/>
                <w:i w:val="0"/>
                <w:color w:val="auto"/>
                <w:sz w:val="22"/>
                <w:szCs w:val="22"/>
              </w:rPr>
              <w:t>Place</w:t>
            </w:r>
          </w:p>
        </w:tc>
        <w:tc>
          <w:tcPr>
            <w:tcW w:w="3690" w:type="dxa"/>
          </w:tcPr>
          <w:p w14:paraId="796BB1DD" w14:textId="77777777" w:rsidR="00DB13B9" w:rsidRPr="004735C6" w:rsidRDefault="00DB13B9" w:rsidP="00DB13B9">
            <w:pPr>
              <w:pStyle w:val="Caption"/>
              <w:jc w:val="center"/>
              <w:rPr>
                <w:rFonts w:ascii="Arial" w:hAnsi="Arial" w:cs="Arial"/>
                <w:i w:val="0"/>
                <w:sz w:val="22"/>
                <w:szCs w:val="22"/>
              </w:rPr>
            </w:pPr>
            <w:r w:rsidRPr="004735C6">
              <w:rPr>
                <w:rFonts w:ascii="Arial" w:hAnsi="Arial" w:cs="Arial"/>
                <w:i w:val="0"/>
                <w:color w:val="auto"/>
                <w:sz w:val="22"/>
                <w:szCs w:val="22"/>
              </w:rPr>
              <w:t>Award</w:t>
            </w:r>
          </w:p>
        </w:tc>
      </w:tr>
      <w:tr w:rsidR="00DB13B9" w14:paraId="32FC2B45" w14:textId="77777777" w:rsidTr="00FC7B88">
        <w:tc>
          <w:tcPr>
            <w:tcW w:w="2875" w:type="dxa"/>
          </w:tcPr>
          <w:p w14:paraId="37B52192" w14:textId="77777777" w:rsidR="00DB13B9" w:rsidRPr="004735C6" w:rsidRDefault="00DD5027" w:rsidP="00DB13B9">
            <w:pPr>
              <w:pStyle w:val="Caption"/>
              <w:rPr>
                <w:rFonts w:ascii="Arial" w:hAnsi="Arial" w:cs="Arial"/>
                <w:i w:val="0"/>
                <w:color w:val="auto"/>
                <w:sz w:val="22"/>
                <w:szCs w:val="22"/>
              </w:rPr>
            </w:pPr>
            <w:r w:rsidRPr="004735C6">
              <w:rPr>
                <w:rFonts w:ascii="Arial" w:hAnsi="Arial" w:cs="Arial"/>
                <w:i w:val="0"/>
                <w:color w:val="auto"/>
                <w:sz w:val="22"/>
                <w:szCs w:val="22"/>
              </w:rPr>
              <w:t>UIPM World Cup</w:t>
            </w:r>
          </w:p>
        </w:tc>
        <w:tc>
          <w:tcPr>
            <w:tcW w:w="2340" w:type="dxa"/>
          </w:tcPr>
          <w:p w14:paraId="3AD5BACD" w14:textId="77777777" w:rsidR="00DB13B9" w:rsidRPr="004735C6" w:rsidRDefault="00DE731C" w:rsidP="00DB13B9">
            <w:pPr>
              <w:pStyle w:val="Caption"/>
              <w:rPr>
                <w:rFonts w:ascii="Arial" w:hAnsi="Arial" w:cs="Arial"/>
                <w:i w:val="0"/>
                <w:color w:val="auto"/>
                <w:sz w:val="22"/>
                <w:szCs w:val="22"/>
              </w:rPr>
            </w:pPr>
            <w:r w:rsidRPr="004735C6">
              <w:rPr>
                <w:rFonts w:ascii="Arial" w:hAnsi="Arial" w:cs="Arial"/>
                <w:i w:val="0"/>
                <w:color w:val="auto"/>
                <w:sz w:val="22"/>
                <w:szCs w:val="22"/>
              </w:rPr>
              <w:t>Top Six</w:t>
            </w:r>
            <w:r w:rsidR="00DB13B9" w:rsidRPr="004735C6">
              <w:rPr>
                <w:rFonts w:ascii="Arial" w:hAnsi="Arial" w:cs="Arial"/>
                <w:i w:val="0"/>
                <w:color w:val="auto"/>
                <w:sz w:val="22"/>
                <w:szCs w:val="22"/>
              </w:rPr>
              <w:t xml:space="preserve"> Finish</w:t>
            </w:r>
          </w:p>
        </w:tc>
        <w:tc>
          <w:tcPr>
            <w:tcW w:w="3690" w:type="dxa"/>
          </w:tcPr>
          <w:p w14:paraId="346C1F5E" w14:textId="77777777" w:rsidR="00DB13B9" w:rsidRPr="004735C6" w:rsidRDefault="00DE731C" w:rsidP="00DB13B9">
            <w:pPr>
              <w:pStyle w:val="Caption"/>
              <w:rPr>
                <w:rFonts w:ascii="Arial" w:hAnsi="Arial" w:cs="Arial"/>
                <w:i w:val="0"/>
                <w:color w:val="auto"/>
                <w:sz w:val="22"/>
                <w:szCs w:val="22"/>
              </w:rPr>
            </w:pPr>
            <w:r w:rsidRPr="004735C6">
              <w:rPr>
                <w:rFonts w:ascii="Arial" w:hAnsi="Arial" w:cs="Arial"/>
                <w:i w:val="0"/>
                <w:color w:val="auto"/>
                <w:sz w:val="22"/>
                <w:szCs w:val="22"/>
              </w:rPr>
              <w:t xml:space="preserve">Part one of standard met </w:t>
            </w:r>
          </w:p>
        </w:tc>
      </w:tr>
      <w:tr w:rsidR="00DB13B9" w:rsidRPr="00346888" w14:paraId="2427133E" w14:textId="77777777" w:rsidTr="00FC7B88">
        <w:tc>
          <w:tcPr>
            <w:tcW w:w="2875" w:type="dxa"/>
          </w:tcPr>
          <w:p w14:paraId="0F14D2E8" w14:textId="77777777" w:rsidR="00DB13B9" w:rsidRPr="004735C6" w:rsidRDefault="00DD5027" w:rsidP="00DB13B9">
            <w:pPr>
              <w:pStyle w:val="Caption"/>
              <w:rPr>
                <w:rFonts w:ascii="Arial" w:hAnsi="Arial" w:cs="Arial"/>
                <w:i w:val="0"/>
                <w:color w:val="auto"/>
                <w:sz w:val="22"/>
                <w:szCs w:val="22"/>
              </w:rPr>
            </w:pPr>
            <w:r w:rsidRPr="004735C6">
              <w:rPr>
                <w:rFonts w:ascii="Arial" w:hAnsi="Arial" w:cs="Arial"/>
                <w:i w:val="0"/>
                <w:color w:val="auto"/>
                <w:sz w:val="22"/>
                <w:szCs w:val="22"/>
              </w:rPr>
              <w:t>UIPM</w:t>
            </w:r>
            <w:r w:rsidR="00346888" w:rsidRPr="004735C6">
              <w:rPr>
                <w:rFonts w:ascii="Arial" w:hAnsi="Arial" w:cs="Arial"/>
                <w:i w:val="0"/>
                <w:color w:val="auto"/>
                <w:sz w:val="22"/>
                <w:szCs w:val="22"/>
              </w:rPr>
              <w:t xml:space="preserve"> World Champs</w:t>
            </w:r>
          </w:p>
        </w:tc>
        <w:tc>
          <w:tcPr>
            <w:tcW w:w="2340" w:type="dxa"/>
          </w:tcPr>
          <w:p w14:paraId="2CEBC3C8" w14:textId="77777777" w:rsidR="00DB13B9" w:rsidRPr="004735C6" w:rsidRDefault="00DE731C" w:rsidP="00DB13B9">
            <w:pPr>
              <w:pStyle w:val="Caption"/>
              <w:rPr>
                <w:rFonts w:ascii="Arial" w:hAnsi="Arial" w:cs="Arial"/>
                <w:i w:val="0"/>
                <w:color w:val="auto"/>
                <w:sz w:val="22"/>
                <w:szCs w:val="22"/>
              </w:rPr>
            </w:pPr>
            <w:r w:rsidRPr="004735C6">
              <w:rPr>
                <w:rFonts w:ascii="Arial" w:hAnsi="Arial" w:cs="Arial"/>
                <w:i w:val="0"/>
                <w:color w:val="auto"/>
                <w:sz w:val="22"/>
                <w:szCs w:val="22"/>
              </w:rPr>
              <w:t>Top 15</w:t>
            </w:r>
            <w:r w:rsidR="00346888" w:rsidRPr="004735C6">
              <w:rPr>
                <w:rFonts w:ascii="Arial" w:hAnsi="Arial" w:cs="Arial"/>
                <w:i w:val="0"/>
                <w:color w:val="auto"/>
                <w:sz w:val="22"/>
                <w:szCs w:val="22"/>
              </w:rPr>
              <w:t xml:space="preserve"> Finish</w:t>
            </w:r>
          </w:p>
        </w:tc>
        <w:tc>
          <w:tcPr>
            <w:tcW w:w="3690" w:type="dxa"/>
          </w:tcPr>
          <w:p w14:paraId="6BC29DA7" w14:textId="43A6FB82" w:rsidR="00DB13B9" w:rsidRPr="004735C6" w:rsidRDefault="00865006" w:rsidP="00DB13B9">
            <w:pPr>
              <w:pStyle w:val="Caption"/>
              <w:rPr>
                <w:rFonts w:ascii="Arial" w:hAnsi="Arial" w:cs="Arial"/>
                <w:i w:val="0"/>
                <w:color w:val="auto"/>
                <w:sz w:val="22"/>
                <w:szCs w:val="22"/>
              </w:rPr>
            </w:pPr>
            <w:r>
              <w:rPr>
                <w:rFonts w:ascii="Arial" w:hAnsi="Arial" w:cs="Arial"/>
                <w:i w:val="0"/>
                <w:color w:val="auto"/>
                <w:sz w:val="22"/>
                <w:szCs w:val="22"/>
              </w:rPr>
              <w:t xml:space="preserve">Basic- </w:t>
            </w:r>
            <w:r w:rsidR="00346888" w:rsidRPr="004735C6">
              <w:rPr>
                <w:rFonts w:ascii="Arial" w:hAnsi="Arial" w:cs="Arial"/>
                <w:i w:val="0"/>
                <w:color w:val="auto"/>
                <w:sz w:val="22"/>
                <w:szCs w:val="22"/>
              </w:rPr>
              <w:t>$1,000 monthly for 12 mos</w:t>
            </w:r>
            <w:r>
              <w:rPr>
                <w:rFonts w:ascii="Arial" w:hAnsi="Arial" w:cs="Arial"/>
                <w:i w:val="0"/>
                <w:color w:val="auto"/>
                <w:sz w:val="22"/>
                <w:szCs w:val="22"/>
              </w:rPr>
              <w:t>.</w:t>
            </w:r>
          </w:p>
        </w:tc>
      </w:tr>
      <w:tr w:rsidR="00DB13B9" w14:paraId="5940D85C" w14:textId="77777777" w:rsidTr="00FC7B88">
        <w:tc>
          <w:tcPr>
            <w:tcW w:w="2875" w:type="dxa"/>
          </w:tcPr>
          <w:p w14:paraId="0A1A09DE" w14:textId="77777777" w:rsidR="00DB13B9" w:rsidRPr="004735C6" w:rsidRDefault="00DD5027" w:rsidP="00DB13B9">
            <w:pPr>
              <w:pStyle w:val="Caption"/>
              <w:rPr>
                <w:rFonts w:ascii="Arial" w:hAnsi="Arial" w:cs="Arial"/>
                <w:i w:val="0"/>
                <w:color w:val="auto"/>
                <w:sz w:val="22"/>
                <w:szCs w:val="22"/>
              </w:rPr>
            </w:pPr>
            <w:r w:rsidRPr="004735C6">
              <w:rPr>
                <w:rFonts w:ascii="Arial" w:hAnsi="Arial" w:cs="Arial"/>
                <w:i w:val="0"/>
                <w:color w:val="auto"/>
                <w:sz w:val="22"/>
                <w:szCs w:val="22"/>
              </w:rPr>
              <w:t>UIPM</w:t>
            </w:r>
            <w:r w:rsidR="00346888" w:rsidRPr="004735C6">
              <w:rPr>
                <w:rFonts w:ascii="Arial" w:hAnsi="Arial" w:cs="Arial"/>
                <w:i w:val="0"/>
                <w:color w:val="auto"/>
                <w:sz w:val="22"/>
                <w:szCs w:val="22"/>
              </w:rPr>
              <w:t xml:space="preserve"> World Champs</w:t>
            </w:r>
          </w:p>
        </w:tc>
        <w:tc>
          <w:tcPr>
            <w:tcW w:w="2340" w:type="dxa"/>
          </w:tcPr>
          <w:p w14:paraId="23F9430C" w14:textId="77777777" w:rsidR="00DB13B9" w:rsidRPr="004735C6" w:rsidRDefault="00DE731C" w:rsidP="00DB13B9">
            <w:pPr>
              <w:pStyle w:val="Caption"/>
              <w:rPr>
                <w:rFonts w:ascii="Arial" w:hAnsi="Arial" w:cs="Arial"/>
                <w:i w:val="0"/>
                <w:color w:val="auto"/>
                <w:sz w:val="22"/>
                <w:szCs w:val="22"/>
              </w:rPr>
            </w:pPr>
            <w:r w:rsidRPr="004735C6">
              <w:rPr>
                <w:rFonts w:ascii="Arial" w:hAnsi="Arial" w:cs="Arial"/>
                <w:i w:val="0"/>
                <w:color w:val="auto"/>
                <w:sz w:val="22"/>
                <w:szCs w:val="22"/>
              </w:rPr>
              <w:t>Top Ten</w:t>
            </w:r>
            <w:r w:rsidR="00346888" w:rsidRPr="004735C6">
              <w:rPr>
                <w:rFonts w:ascii="Arial" w:hAnsi="Arial" w:cs="Arial"/>
                <w:i w:val="0"/>
                <w:color w:val="auto"/>
                <w:sz w:val="22"/>
                <w:szCs w:val="22"/>
              </w:rPr>
              <w:t xml:space="preserve"> Finish</w:t>
            </w:r>
          </w:p>
        </w:tc>
        <w:tc>
          <w:tcPr>
            <w:tcW w:w="3690" w:type="dxa"/>
          </w:tcPr>
          <w:p w14:paraId="2C8DDC15" w14:textId="44F53258" w:rsidR="00DB13B9" w:rsidRPr="004735C6" w:rsidRDefault="00865006" w:rsidP="00DB13B9">
            <w:pPr>
              <w:pStyle w:val="Caption"/>
              <w:rPr>
                <w:rFonts w:ascii="Arial" w:hAnsi="Arial" w:cs="Arial"/>
                <w:color w:val="auto"/>
                <w:sz w:val="22"/>
                <w:szCs w:val="22"/>
              </w:rPr>
            </w:pPr>
            <w:r>
              <w:rPr>
                <w:rFonts w:ascii="Arial" w:hAnsi="Arial" w:cs="Arial"/>
                <w:i w:val="0"/>
                <w:color w:val="auto"/>
                <w:sz w:val="22"/>
                <w:szCs w:val="22"/>
              </w:rPr>
              <w:t xml:space="preserve">Mid- </w:t>
            </w:r>
            <w:r w:rsidR="00346888" w:rsidRPr="004735C6">
              <w:rPr>
                <w:rFonts w:ascii="Arial" w:hAnsi="Arial" w:cs="Arial"/>
                <w:i w:val="0"/>
                <w:color w:val="auto"/>
                <w:sz w:val="22"/>
                <w:szCs w:val="22"/>
              </w:rPr>
              <w:t>$1,500 monthly for 12 m</w:t>
            </w:r>
            <w:r w:rsidR="00F84BDE">
              <w:rPr>
                <w:rFonts w:ascii="Arial" w:hAnsi="Arial" w:cs="Arial"/>
                <w:i w:val="0"/>
                <w:color w:val="auto"/>
                <w:sz w:val="22"/>
                <w:szCs w:val="22"/>
              </w:rPr>
              <w:t>o</w:t>
            </w:r>
            <w:r w:rsidR="00346888" w:rsidRPr="004735C6">
              <w:rPr>
                <w:rFonts w:ascii="Arial" w:hAnsi="Arial" w:cs="Arial"/>
                <w:i w:val="0"/>
                <w:color w:val="auto"/>
                <w:sz w:val="22"/>
                <w:szCs w:val="22"/>
              </w:rPr>
              <w:t>s</w:t>
            </w:r>
            <w:r>
              <w:rPr>
                <w:rFonts w:ascii="Arial" w:hAnsi="Arial" w:cs="Arial"/>
                <w:i w:val="0"/>
                <w:color w:val="auto"/>
                <w:sz w:val="22"/>
                <w:szCs w:val="22"/>
              </w:rPr>
              <w:t>.</w:t>
            </w:r>
          </w:p>
        </w:tc>
      </w:tr>
      <w:tr w:rsidR="00DB13B9" w14:paraId="6DDB4C92" w14:textId="77777777" w:rsidTr="00FC7B88">
        <w:tc>
          <w:tcPr>
            <w:tcW w:w="2875" w:type="dxa"/>
          </w:tcPr>
          <w:p w14:paraId="27B92D3F" w14:textId="77777777" w:rsidR="00DB13B9" w:rsidRPr="004735C6" w:rsidRDefault="00FC7B88" w:rsidP="00DB13B9">
            <w:pPr>
              <w:pStyle w:val="Caption"/>
              <w:rPr>
                <w:rFonts w:ascii="Arial" w:hAnsi="Arial" w:cs="Arial"/>
                <w:i w:val="0"/>
                <w:color w:val="auto"/>
                <w:sz w:val="22"/>
                <w:szCs w:val="22"/>
              </w:rPr>
            </w:pPr>
            <w:r w:rsidRPr="004735C6">
              <w:rPr>
                <w:rFonts w:ascii="Arial" w:hAnsi="Arial" w:cs="Arial"/>
                <w:i w:val="0"/>
                <w:color w:val="auto"/>
                <w:sz w:val="22"/>
                <w:szCs w:val="22"/>
              </w:rPr>
              <w:t>*</w:t>
            </w:r>
            <w:r w:rsidR="00DD5027" w:rsidRPr="004735C6">
              <w:rPr>
                <w:rFonts w:ascii="Arial" w:hAnsi="Arial" w:cs="Arial"/>
                <w:i w:val="0"/>
                <w:color w:val="auto"/>
                <w:sz w:val="22"/>
                <w:szCs w:val="22"/>
              </w:rPr>
              <w:t>UIPM</w:t>
            </w:r>
            <w:r w:rsidR="00346888" w:rsidRPr="004735C6">
              <w:rPr>
                <w:rFonts w:ascii="Arial" w:hAnsi="Arial" w:cs="Arial"/>
                <w:i w:val="0"/>
                <w:color w:val="auto"/>
                <w:sz w:val="22"/>
                <w:szCs w:val="22"/>
              </w:rPr>
              <w:t xml:space="preserve"> World Champs</w:t>
            </w:r>
          </w:p>
        </w:tc>
        <w:tc>
          <w:tcPr>
            <w:tcW w:w="2340" w:type="dxa"/>
          </w:tcPr>
          <w:p w14:paraId="06098BFA" w14:textId="77777777" w:rsidR="00DB13B9" w:rsidRPr="004735C6" w:rsidRDefault="00346888" w:rsidP="00DB13B9">
            <w:pPr>
              <w:pStyle w:val="Caption"/>
              <w:rPr>
                <w:rFonts w:ascii="Arial" w:hAnsi="Arial" w:cs="Arial"/>
                <w:i w:val="0"/>
                <w:color w:val="auto"/>
                <w:sz w:val="22"/>
                <w:szCs w:val="22"/>
              </w:rPr>
            </w:pPr>
            <w:r w:rsidRPr="004735C6">
              <w:rPr>
                <w:rFonts w:ascii="Arial" w:hAnsi="Arial" w:cs="Arial"/>
                <w:i w:val="0"/>
                <w:color w:val="auto"/>
                <w:sz w:val="22"/>
                <w:szCs w:val="22"/>
              </w:rPr>
              <w:t>Top Six Finish</w:t>
            </w:r>
          </w:p>
        </w:tc>
        <w:tc>
          <w:tcPr>
            <w:tcW w:w="3690" w:type="dxa"/>
          </w:tcPr>
          <w:p w14:paraId="374BB13D" w14:textId="6C85D577" w:rsidR="00DB13B9" w:rsidRPr="004735C6" w:rsidRDefault="00865006" w:rsidP="00DB13B9">
            <w:pPr>
              <w:pStyle w:val="Caption"/>
              <w:rPr>
                <w:rFonts w:ascii="Arial" w:hAnsi="Arial" w:cs="Arial"/>
                <w:color w:val="auto"/>
                <w:sz w:val="22"/>
                <w:szCs w:val="22"/>
              </w:rPr>
            </w:pPr>
            <w:r>
              <w:rPr>
                <w:rFonts w:ascii="Arial" w:hAnsi="Arial" w:cs="Arial"/>
                <w:i w:val="0"/>
                <w:color w:val="auto"/>
                <w:sz w:val="22"/>
                <w:szCs w:val="22"/>
              </w:rPr>
              <w:t xml:space="preserve">High- </w:t>
            </w:r>
            <w:r w:rsidR="00346888" w:rsidRPr="004735C6">
              <w:rPr>
                <w:rFonts w:ascii="Arial" w:hAnsi="Arial" w:cs="Arial"/>
                <w:i w:val="0"/>
                <w:color w:val="auto"/>
                <w:sz w:val="22"/>
                <w:szCs w:val="22"/>
              </w:rPr>
              <w:t>$2,000 monthly for 12 mo</w:t>
            </w:r>
            <w:r>
              <w:rPr>
                <w:rFonts w:ascii="Arial" w:hAnsi="Arial" w:cs="Arial"/>
                <w:i w:val="0"/>
                <w:color w:val="auto"/>
                <w:sz w:val="22"/>
                <w:szCs w:val="22"/>
              </w:rPr>
              <w:t>s.</w:t>
            </w:r>
          </w:p>
        </w:tc>
      </w:tr>
    </w:tbl>
    <w:p w14:paraId="7E281FA6" w14:textId="77777777" w:rsidR="00346888" w:rsidRDefault="005D43EF" w:rsidP="004735C6">
      <w:pPr>
        <w:spacing w:line="240" w:lineRule="auto"/>
        <w:rPr>
          <w:rFonts w:ascii="Times New Roman" w:hAnsi="Times New Roman" w:cs="Times New Roman"/>
          <w:sz w:val="28"/>
          <w:szCs w:val="28"/>
        </w:rPr>
      </w:pPr>
      <w:r>
        <w:rPr>
          <w:rFonts w:ascii="Times New Roman" w:hAnsi="Times New Roman" w:cs="Times New Roman"/>
          <w:sz w:val="28"/>
          <w:szCs w:val="28"/>
        </w:rPr>
        <w:br/>
      </w:r>
      <w:r w:rsidR="00DD5027">
        <w:rPr>
          <w:rFonts w:ascii="Times New Roman" w:hAnsi="Times New Roman" w:cs="Times New Roman"/>
          <w:sz w:val="28"/>
          <w:szCs w:val="28"/>
        </w:rPr>
        <w:t>All earned DAS funds will be paid</w:t>
      </w:r>
      <w:r w:rsidR="00B41D8B">
        <w:rPr>
          <w:rFonts w:ascii="Times New Roman" w:hAnsi="Times New Roman" w:cs="Times New Roman"/>
          <w:sz w:val="28"/>
          <w:szCs w:val="28"/>
        </w:rPr>
        <w:t xml:space="preserve"> </w:t>
      </w:r>
      <w:r w:rsidR="00DD5027">
        <w:rPr>
          <w:rFonts w:ascii="Times New Roman" w:hAnsi="Times New Roman" w:cs="Times New Roman"/>
          <w:sz w:val="28"/>
          <w:szCs w:val="28"/>
        </w:rPr>
        <w:t xml:space="preserve">monthly </w:t>
      </w:r>
      <w:r w:rsidR="00B41D8B">
        <w:rPr>
          <w:rFonts w:ascii="Times New Roman" w:hAnsi="Times New Roman" w:cs="Times New Roman"/>
          <w:sz w:val="28"/>
          <w:szCs w:val="28"/>
        </w:rPr>
        <w:t>for a 12 month period</w:t>
      </w:r>
      <w:r w:rsidR="00DD5027">
        <w:rPr>
          <w:rFonts w:ascii="Times New Roman" w:hAnsi="Times New Roman" w:cs="Times New Roman"/>
          <w:sz w:val="28"/>
          <w:szCs w:val="28"/>
        </w:rPr>
        <w:t>; payments will begin at the end of the next month following the</w:t>
      </w:r>
      <w:r w:rsidR="00B41D8B">
        <w:rPr>
          <w:rFonts w:ascii="Times New Roman" w:hAnsi="Times New Roman" w:cs="Times New Roman"/>
          <w:sz w:val="28"/>
          <w:szCs w:val="28"/>
        </w:rPr>
        <w:t xml:space="preserve"> date of </w:t>
      </w:r>
      <w:r w:rsidR="00DD5027">
        <w:rPr>
          <w:rFonts w:ascii="Times New Roman" w:hAnsi="Times New Roman" w:cs="Times New Roman"/>
          <w:sz w:val="28"/>
          <w:szCs w:val="28"/>
        </w:rPr>
        <w:t xml:space="preserve">the </w:t>
      </w:r>
      <w:r w:rsidR="007D25FE">
        <w:rPr>
          <w:rFonts w:ascii="Times New Roman" w:hAnsi="Times New Roman" w:cs="Times New Roman"/>
          <w:sz w:val="28"/>
          <w:szCs w:val="28"/>
        </w:rPr>
        <w:t>competition where the award</w:t>
      </w:r>
      <w:r w:rsidR="00381CCE">
        <w:rPr>
          <w:rFonts w:ascii="Times New Roman" w:hAnsi="Times New Roman" w:cs="Times New Roman"/>
          <w:sz w:val="28"/>
          <w:szCs w:val="28"/>
        </w:rPr>
        <w:t xml:space="preserve"> was earned </w:t>
      </w:r>
      <w:r w:rsidR="00DD5027">
        <w:rPr>
          <w:rFonts w:ascii="Times New Roman" w:hAnsi="Times New Roman" w:cs="Times New Roman"/>
          <w:sz w:val="28"/>
          <w:szCs w:val="28"/>
        </w:rPr>
        <w:t>(Example:  athlete earns award 15 May, first DAS payment will be paid 30 June</w:t>
      </w:r>
      <w:r w:rsidR="007D25FE">
        <w:rPr>
          <w:rFonts w:ascii="Times New Roman" w:hAnsi="Times New Roman" w:cs="Times New Roman"/>
          <w:sz w:val="28"/>
          <w:szCs w:val="28"/>
        </w:rPr>
        <w:t xml:space="preserve"> for a period of 12 months</w:t>
      </w:r>
      <w:r w:rsidR="00DD5027">
        <w:rPr>
          <w:rFonts w:ascii="Times New Roman" w:hAnsi="Times New Roman" w:cs="Times New Roman"/>
          <w:sz w:val="28"/>
          <w:szCs w:val="28"/>
        </w:rPr>
        <w:t>)</w:t>
      </w:r>
      <w:r w:rsidR="00381CCE">
        <w:rPr>
          <w:rFonts w:ascii="Times New Roman" w:hAnsi="Times New Roman" w:cs="Times New Roman"/>
          <w:sz w:val="28"/>
          <w:szCs w:val="28"/>
        </w:rPr>
        <w:t>.</w:t>
      </w:r>
      <w:r>
        <w:rPr>
          <w:rFonts w:ascii="Times New Roman" w:hAnsi="Times New Roman" w:cs="Times New Roman"/>
          <w:sz w:val="28"/>
          <w:szCs w:val="28"/>
        </w:rPr>
        <w:br/>
      </w:r>
    </w:p>
    <w:p w14:paraId="645326BA" w14:textId="77777777" w:rsidR="009019BB" w:rsidRPr="004735C6" w:rsidRDefault="009019BB" w:rsidP="00B41D8B">
      <w:pPr>
        <w:rPr>
          <w:rFonts w:ascii="Times New Roman" w:hAnsi="Times New Roman" w:cs="Times New Roman"/>
          <w:b/>
          <w:sz w:val="28"/>
          <w:szCs w:val="28"/>
          <w:u w:val="single"/>
        </w:rPr>
      </w:pPr>
      <w:r w:rsidRPr="004735C6">
        <w:rPr>
          <w:rFonts w:ascii="Times New Roman" w:hAnsi="Times New Roman" w:cs="Times New Roman"/>
          <w:b/>
          <w:sz w:val="28"/>
          <w:szCs w:val="28"/>
          <w:u w:val="single"/>
        </w:rPr>
        <w:t>Elite Athlete Health Insurance</w:t>
      </w:r>
      <w:r w:rsidR="00267747" w:rsidRPr="004735C6">
        <w:rPr>
          <w:rFonts w:ascii="Times New Roman" w:hAnsi="Times New Roman" w:cs="Times New Roman"/>
          <w:b/>
          <w:sz w:val="28"/>
          <w:szCs w:val="28"/>
          <w:u w:val="single"/>
        </w:rPr>
        <w:t xml:space="preserve"> (EAHI)</w:t>
      </w:r>
    </w:p>
    <w:p w14:paraId="65019E7C" w14:textId="163C653C" w:rsidR="00267747" w:rsidRPr="004735C6" w:rsidRDefault="00267747" w:rsidP="004735C6">
      <w:pPr>
        <w:spacing w:after="0" w:line="240" w:lineRule="auto"/>
        <w:ind w:right="-180"/>
        <w:textAlignment w:val="baseline"/>
        <w:rPr>
          <w:rFonts w:ascii="Times New Roman" w:eastAsia="Times New Roman" w:hAnsi="Times New Roman" w:cs="Times New Roman"/>
          <w:sz w:val="28"/>
          <w:szCs w:val="28"/>
        </w:rPr>
      </w:pPr>
      <w:r w:rsidRPr="004735C6">
        <w:rPr>
          <w:rFonts w:ascii="Times New Roman" w:eastAsia="Times New Roman" w:hAnsi="Times New Roman" w:cs="Times New Roman"/>
          <w:sz w:val="28"/>
          <w:szCs w:val="28"/>
        </w:rPr>
        <w:t>The United States Olympic Commit</w:t>
      </w:r>
      <w:r w:rsidR="0007298F">
        <w:rPr>
          <w:rFonts w:ascii="Times New Roman" w:eastAsia="Times New Roman" w:hAnsi="Times New Roman" w:cs="Times New Roman"/>
          <w:sz w:val="28"/>
          <w:szCs w:val="28"/>
        </w:rPr>
        <w:t xml:space="preserve">tee (USOC) allocates EAHI </w:t>
      </w:r>
      <w:r w:rsidRPr="004735C6">
        <w:rPr>
          <w:rFonts w:ascii="Times New Roman" w:eastAsia="Times New Roman" w:hAnsi="Times New Roman" w:cs="Times New Roman"/>
          <w:sz w:val="28"/>
          <w:szCs w:val="28"/>
        </w:rPr>
        <w:t xml:space="preserve">to National Governing Bodies (NGBs) on a basis of objective performance. </w:t>
      </w:r>
      <w:r w:rsidR="00F84BDE">
        <w:rPr>
          <w:rFonts w:ascii="Times New Roman" w:eastAsia="Times New Roman" w:hAnsi="Times New Roman" w:cs="Times New Roman"/>
          <w:sz w:val="28"/>
          <w:szCs w:val="28"/>
        </w:rPr>
        <w:t xml:space="preserve"> </w:t>
      </w:r>
      <w:r w:rsidRPr="004735C6">
        <w:rPr>
          <w:rFonts w:ascii="Times New Roman" w:eastAsia="Times New Roman" w:hAnsi="Times New Roman" w:cs="Times New Roman"/>
          <w:sz w:val="28"/>
          <w:szCs w:val="28"/>
        </w:rPr>
        <w:t xml:space="preserve">This program provides an affordable insurance option to athletes. </w:t>
      </w:r>
      <w:r w:rsidR="00F84BDE">
        <w:rPr>
          <w:rFonts w:ascii="Times New Roman" w:eastAsia="Times New Roman" w:hAnsi="Times New Roman" w:cs="Times New Roman"/>
          <w:sz w:val="28"/>
          <w:szCs w:val="28"/>
        </w:rPr>
        <w:t xml:space="preserve"> </w:t>
      </w:r>
      <w:r w:rsidRPr="004735C6">
        <w:rPr>
          <w:rFonts w:ascii="Times New Roman" w:eastAsia="Times New Roman" w:hAnsi="Times New Roman" w:cs="Times New Roman"/>
          <w:sz w:val="28"/>
          <w:szCs w:val="28"/>
        </w:rPr>
        <w:t xml:space="preserve">This benefit is provided through the USOC and will be made available to all </w:t>
      </w:r>
      <w:r w:rsidR="00F84BDE">
        <w:rPr>
          <w:rFonts w:ascii="Times New Roman" w:eastAsia="Times New Roman" w:hAnsi="Times New Roman" w:cs="Times New Roman"/>
          <w:sz w:val="28"/>
          <w:szCs w:val="28"/>
        </w:rPr>
        <w:t>P</w:t>
      </w:r>
      <w:r w:rsidR="0007298F">
        <w:rPr>
          <w:rFonts w:ascii="Times New Roman" w:eastAsia="Times New Roman" w:hAnsi="Times New Roman" w:cs="Times New Roman"/>
          <w:sz w:val="28"/>
          <w:szCs w:val="28"/>
        </w:rPr>
        <w:t>enta</w:t>
      </w:r>
      <w:r w:rsidR="005D43EF">
        <w:rPr>
          <w:rFonts w:ascii="Times New Roman" w:eastAsia="Times New Roman" w:hAnsi="Times New Roman" w:cs="Times New Roman"/>
          <w:sz w:val="28"/>
          <w:szCs w:val="28"/>
        </w:rPr>
        <w:t>thletes who have qualified for Direct Athlete Support (DAS).</w:t>
      </w:r>
    </w:p>
    <w:p w14:paraId="0A29F0FD" w14:textId="77777777" w:rsidR="00267747" w:rsidRPr="004735C6" w:rsidRDefault="00267747" w:rsidP="004735C6">
      <w:pPr>
        <w:spacing w:after="0" w:line="240" w:lineRule="auto"/>
        <w:ind w:right="-180"/>
        <w:textAlignment w:val="baseline"/>
        <w:rPr>
          <w:rFonts w:ascii="Times New Roman" w:eastAsia="Times New Roman" w:hAnsi="Times New Roman" w:cs="Times New Roman"/>
          <w:sz w:val="28"/>
          <w:szCs w:val="28"/>
        </w:rPr>
      </w:pPr>
      <w:r w:rsidRPr="004735C6">
        <w:rPr>
          <w:rFonts w:ascii="Times New Roman" w:eastAsia="Times New Roman" w:hAnsi="Times New Roman" w:cs="Times New Roman"/>
          <w:sz w:val="28"/>
          <w:szCs w:val="28"/>
        </w:rPr>
        <w:t> </w:t>
      </w:r>
    </w:p>
    <w:p w14:paraId="060EC9A5" w14:textId="78C8E187" w:rsidR="00267747" w:rsidRPr="004735C6" w:rsidRDefault="00267747" w:rsidP="004735C6">
      <w:pPr>
        <w:spacing w:after="0" w:line="240" w:lineRule="auto"/>
        <w:ind w:right="-180"/>
        <w:textAlignment w:val="baseline"/>
        <w:rPr>
          <w:rFonts w:ascii="Times New Roman" w:eastAsia="Times New Roman" w:hAnsi="Times New Roman" w:cs="Times New Roman"/>
          <w:sz w:val="28"/>
          <w:szCs w:val="28"/>
        </w:rPr>
      </w:pPr>
      <w:r w:rsidRPr="004735C6">
        <w:rPr>
          <w:rFonts w:ascii="Times New Roman" w:eastAsia="Times New Roman" w:hAnsi="Times New Roman" w:cs="Times New Roman"/>
          <w:sz w:val="28"/>
          <w:szCs w:val="28"/>
        </w:rPr>
        <w:t xml:space="preserve">Athletes must remain in good standing to receive EAHI benefits for the duration of their </w:t>
      </w:r>
      <w:r w:rsidR="005D43EF">
        <w:rPr>
          <w:rFonts w:ascii="Times New Roman" w:eastAsia="Times New Roman" w:hAnsi="Times New Roman" w:cs="Times New Roman"/>
          <w:sz w:val="28"/>
          <w:szCs w:val="28"/>
        </w:rPr>
        <w:t>Direct Athlete Support payments</w:t>
      </w:r>
      <w:r w:rsidRPr="004735C6">
        <w:rPr>
          <w:rFonts w:ascii="Times New Roman" w:eastAsia="Times New Roman" w:hAnsi="Times New Roman" w:cs="Times New Roman"/>
          <w:sz w:val="28"/>
          <w:szCs w:val="28"/>
        </w:rPr>
        <w:t xml:space="preserve">. </w:t>
      </w:r>
      <w:r w:rsidR="00F84BDE">
        <w:rPr>
          <w:rFonts w:ascii="Times New Roman" w:eastAsia="Times New Roman" w:hAnsi="Times New Roman" w:cs="Times New Roman"/>
          <w:sz w:val="28"/>
          <w:szCs w:val="28"/>
        </w:rPr>
        <w:t xml:space="preserve"> </w:t>
      </w:r>
      <w:r w:rsidRPr="004735C6">
        <w:rPr>
          <w:rFonts w:ascii="Times New Roman" w:eastAsia="Times New Roman" w:hAnsi="Times New Roman" w:cs="Times New Roman"/>
          <w:sz w:val="28"/>
          <w:szCs w:val="28"/>
        </w:rPr>
        <w:t xml:space="preserve">Athletes who choose to break their contract or no longer remain committed to </w:t>
      </w:r>
      <w:r w:rsidR="00F84BDE">
        <w:rPr>
          <w:rFonts w:ascii="Times New Roman" w:eastAsia="Times New Roman" w:hAnsi="Times New Roman" w:cs="Times New Roman"/>
          <w:sz w:val="28"/>
          <w:szCs w:val="28"/>
        </w:rPr>
        <w:t>Olympic P</w:t>
      </w:r>
      <w:r w:rsidR="005D43EF">
        <w:rPr>
          <w:rFonts w:ascii="Times New Roman" w:eastAsia="Times New Roman" w:hAnsi="Times New Roman" w:cs="Times New Roman"/>
          <w:sz w:val="28"/>
          <w:szCs w:val="28"/>
        </w:rPr>
        <w:t>entathlon</w:t>
      </w:r>
      <w:r w:rsidRPr="004735C6">
        <w:rPr>
          <w:rFonts w:ascii="Times New Roman" w:eastAsia="Times New Roman" w:hAnsi="Times New Roman" w:cs="Times New Roman"/>
          <w:sz w:val="28"/>
          <w:szCs w:val="28"/>
        </w:rPr>
        <w:t xml:space="preserve"> will be removed effective immediately. </w:t>
      </w:r>
      <w:r w:rsidR="00F84BDE">
        <w:rPr>
          <w:rFonts w:ascii="Times New Roman" w:eastAsia="Times New Roman" w:hAnsi="Times New Roman" w:cs="Times New Roman"/>
          <w:sz w:val="28"/>
          <w:szCs w:val="28"/>
        </w:rPr>
        <w:t xml:space="preserve"> </w:t>
      </w:r>
      <w:r w:rsidRPr="004735C6">
        <w:rPr>
          <w:rFonts w:ascii="Times New Roman" w:eastAsia="Times New Roman" w:hAnsi="Times New Roman" w:cs="Times New Roman"/>
          <w:sz w:val="28"/>
          <w:szCs w:val="28"/>
        </w:rPr>
        <w:t xml:space="preserve">Athletes who are removed through the program (by choice or </w:t>
      </w:r>
      <w:r w:rsidR="005D43EF">
        <w:rPr>
          <w:rFonts w:ascii="Times New Roman" w:eastAsia="Times New Roman" w:hAnsi="Times New Roman" w:cs="Times New Roman"/>
          <w:sz w:val="28"/>
          <w:szCs w:val="28"/>
        </w:rPr>
        <w:t xml:space="preserve">DAS </w:t>
      </w:r>
      <w:r w:rsidRPr="004735C6">
        <w:rPr>
          <w:rFonts w:ascii="Times New Roman" w:eastAsia="Times New Roman" w:hAnsi="Times New Roman" w:cs="Times New Roman"/>
          <w:sz w:val="28"/>
          <w:szCs w:val="28"/>
        </w:rPr>
        <w:t>expiration) have the option to remain on the insurance program at their own cost for up to one year.  </w:t>
      </w:r>
    </w:p>
    <w:p w14:paraId="005A671B" w14:textId="77777777" w:rsidR="00267747" w:rsidRPr="004735C6" w:rsidRDefault="00267747" w:rsidP="004735C6">
      <w:pPr>
        <w:spacing w:after="0" w:line="240" w:lineRule="auto"/>
        <w:ind w:right="-180"/>
        <w:textAlignment w:val="baseline"/>
        <w:rPr>
          <w:rFonts w:ascii="Times New Roman" w:eastAsia="Times New Roman" w:hAnsi="Times New Roman" w:cs="Times New Roman"/>
          <w:sz w:val="28"/>
          <w:szCs w:val="28"/>
        </w:rPr>
      </w:pPr>
      <w:r w:rsidRPr="004735C6">
        <w:rPr>
          <w:rFonts w:ascii="Times New Roman" w:eastAsia="Times New Roman" w:hAnsi="Times New Roman" w:cs="Times New Roman"/>
          <w:sz w:val="28"/>
          <w:szCs w:val="28"/>
        </w:rPr>
        <w:t>  </w:t>
      </w:r>
    </w:p>
    <w:p w14:paraId="27323813" w14:textId="4D80E92F" w:rsidR="009019BB" w:rsidRPr="004735C6" w:rsidRDefault="00865006" w:rsidP="004735C6">
      <w:pPr>
        <w:spacing w:after="0" w:line="240" w:lineRule="auto"/>
        <w:ind w:right="-18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EAHI coverage will be from October 1 of the qualification year to September 30 of the following year.  </w:t>
      </w:r>
      <w:r w:rsidR="00267747" w:rsidRPr="004735C6">
        <w:rPr>
          <w:rFonts w:ascii="Times New Roman" w:eastAsia="Times New Roman" w:hAnsi="Times New Roman" w:cs="Times New Roman"/>
          <w:sz w:val="28"/>
          <w:szCs w:val="28"/>
        </w:rPr>
        <w:t xml:space="preserve">Once </w:t>
      </w:r>
      <w:r w:rsidR="0007298F">
        <w:rPr>
          <w:rFonts w:ascii="Times New Roman" w:eastAsia="Times New Roman" w:hAnsi="Times New Roman" w:cs="Times New Roman"/>
          <w:sz w:val="28"/>
          <w:szCs w:val="28"/>
        </w:rPr>
        <w:t>EAHI</w:t>
      </w:r>
      <w:r w:rsidR="00267747" w:rsidRPr="004735C6">
        <w:rPr>
          <w:rFonts w:ascii="Times New Roman" w:eastAsia="Times New Roman" w:hAnsi="Times New Roman" w:cs="Times New Roman"/>
          <w:sz w:val="28"/>
          <w:szCs w:val="28"/>
        </w:rPr>
        <w:t xml:space="preserve"> is offered to an athlete, they will have 30 days to activate their coverage. </w:t>
      </w:r>
      <w:r w:rsidR="00F84BDE">
        <w:rPr>
          <w:rFonts w:ascii="Times New Roman" w:eastAsia="Times New Roman" w:hAnsi="Times New Roman" w:cs="Times New Roman"/>
          <w:sz w:val="28"/>
          <w:szCs w:val="28"/>
        </w:rPr>
        <w:t xml:space="preserve"> </w:t>
      </w:r>
      <w:r w:rsidR="00267747" w:rsidRPr="004735C6">
        <w:rPr>
          <w:rFonts w:ascii="Times New Roman" w:eastAsia="Times New Roman" w:hAnsi="Times New Roman" w:cs="Times New Roman"/>
          <w:sz w:val="28"/>
          <w:szCs w:val="28"/>
        </w:rPr>
        <w:t>Athletes not activating their coverage within 30 days of notification of eligibility will forfeit thei</w:t>
      </w:r>
      <w:r w:rsidR="0007298F">
        <w:rPr>
          <w:rFonts w:ascii="Times New Roman" w:eastAsia="Times New Roman" w:hAnsi="Times New Roman" w:cs="Times New Roman"/>
          <w:sz w:val="28"/>
          <w:szCs w:val="28"/>
        </w:rPr>
        <w:t>r EAHI coverage</w:t>
      </w:r>
      <w:r w:rsidR="00267747" w:rsidRPr="004735C6">
        <w:rPr>
          <w:rFonts w:ascii="Times New Roman" w:eastAsia="Times New Roman" w:hAnsi="Times New Roman" w:cs="Times New Roman"/>
          <w:sz w:val="28"/>
          <w:szCs w:val="28"/>
        </w:rPr>
        <w:t>.  </w:t>
      </w:r>
    </w:p>
    <w:sectPr w:rsidR="009019BB" w:rsidRPr="004735C6" w:rsidSect="003E7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51AB"/>
    <w:multiLevelType w:val="multilevel"/>
    <w:tmpl w:val="B796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FC13E6"/>
    <w:multiLevelType w:val="hybridMultilevel"/>
    <w:tmpl w:val="83E67B8C"/>
    <w:lvl w:ilvl="0" w:tplc="03762680">
      <w:numFmt w:val="bullet"/>
      <w:lvlText w:val=""/>
      <w:lvlJc w:val="left"/>
      <w:pPr>
        <w:ind w:left="720" w:hanging="360"/>
      </w:pPr>
      <w:rPr>
        <w:rFonts w:ascii="Symbol" w:eastAsiaTheme="minorHAnsi" w:hAnsi="Symbol"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8E"/>
    <w:rsid w:val="00024E02"/>
    <w:rsid w:val="00036163"/>
    <w:rsid w:val="000363F1"/>
    <w:rsid w:val="000627EF"/>
    <w:rsid w:val="000727B1"/>
    <w:rsid w:val="0007298F"/>
    <w:rsid w:val="0008489F"/>
    <w:rsid w:val="00127601"/>
    <w:rsid w:val="0013683B"/>
    <w:rsid w:val="00161D10"/>
    <w:rsid w:val="00166809"/>
    <w:rsid w:val="00196AAA"/>
    <w:rsid w:val="001D7E64"/>
    <w:rsid w:val="001E0A9F"/>
    <w:rsid w:val="001E5EF2"/>
    <w:rsid w:val="00205F46"/>
    <w:rsid w:val="00221A59"/>
    <w:rsid w:val="00256B6E"/>
    <w:rsid w:val="00267747"/>
    <w:rsid w:val="002E0C86"/>
    <w:rsid w:val="00346888"/>
    <w:rsid w:val="00381CCE"/>
    <w:rsid w:val="003C1F1D"/>
    <w:rsid w:val="003E7F59"/>
    <w:rsid w:val="00422812"/>
    <w:rsid w:val="004312B7"/>
    <w:rsid w:val="004735C6"/>
    <w:rsid w:val="004E278B"/>
    <w:rsid w:val="005469B2"/>
    <w:rsid w:val="005D43EF"/>
    <w:rsid w:val="005E294A"/>
    <w:rsid w:val="0061299F"/>
    <w:rsid w:val="00614160"/>
    <w:rsid w:val="00625E8E"/>
    <w:rsid w:val="00637988"/>
    <w:rsid w:val="00643B44"/>
    <w:rsid w:val="006A499D"/>
    <w:rsid w:val="0074263E"/>
    <w:rsid w:val="00750B15"/>
    <w:rsid w:val="00753A98"/>
    <w:rsid w:val="0079124E"/>
    <w:rsid w:val="007B1D5C"/>
    <w:rsid w:val="007C4E4B"/>
    <w:rsid w:val="007D25FE"/>
    <w:rsid w:val="00865006"/>
    <w:rsid w:val="008B36FC"/>
    <w:rsid w:val="009019BB"/>
    <w:rsid w:val="009715DC"/>
    <w:rsid w:val="009764FA"/>
    <w:rsid w:val="009E4A57"/>
    <w:rsid w:val="00A074A6"/>
    <w:rsid w:val="00A43ABF"/>
    <w:rsid w:val="00A768C1"/>
    <w:rsid w:val="00A831E6"/>
    <w:rsid w:val="00A94834"/>
    <w:rsid w:val="00AA33A0"/>
    <w:rsid w:val="00AB1DE1"/>
    <w:rsid w:val="00AF13FE"/>
    <w:rsid w:val="00B41D8B"/>
    <w:rsid w:val="00B56D5D"/>
    <w:rsid w:val="00B82BEC"/>
    <w:rsid w:val="00C54507"/>
    <w:rsid w:val="00C95E9D"/>
    <w:rsid w:val="00C966F6"/>
    <w:rsid w:val="00CD1945"/>
    <w:rsid w:val="00D54783"/>
    <w:rsid w:val="00DB13B9"/>
    <w:rsid w:val="00DD5027"/>
    <w:rsid w:val="00DE731C"/>
    <w:rsid w:val="00E1193D"/>
    <w:rsid w:val="00E50A06"/>
    <w:rsid w:val="00EB27B1"/>
    <w:rsid w:val="00EB6C6C"/>
    <w:rsid w:val="00ED7D16"/>
    <w:rsid w:val="00F11924"/>
    <w:rsid w:val="00F13703"/>
    <w:rsid w:val="00F21222"/>
    <w:rsid w:val="00F429F7"/>
    <w:rsid w:val="00F84BDE"/>
    <w:rsid w:val="00F918AF"/>
    <w:rsid w:val="00FC7B88"/>
    <w:rsid w:val="00FD69B6"/>
    <w:rsid w:val="00FD7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0363F1"/>
    <w:pPr>
      <w:spacing w:after="0"/>
      <w:ind w:left="440" w:hanging="440"/>
    </w:pPr>
    <w:rPr>
      <w:rFonts w:cstheme="minorHAnsi"/>
      <w:caps/>
      <w:sz w:val="20"/>
      <w:szCs w:val="20"/>
    </w:rPr>
  </w:style>
  <w:style w:type="paragraph" w:styleId="Caption">
    <w:name w:val="caption"/>
    <w:basedOn w:val="Normal"/>
    <w:next w:val="Normal"/>
    <w:uiPriority w:val="35"/>
    <w:unhideWhenUsed/>
    <w:qFormat/>
    <w:rsid w:val="000363F1"/>
    <w:pPr>
      <w:spacing w:line="240" w:lineRule="auto"/>
    </w:pPr>
    <w:rPr>
      <w:i/>
      <w:iCs/>
      <w:color w:val="1F497D" w:themeColor="text2"/>
      <w:sz w:val="18"/>
      <w:szCs w:val="18"/>
    </w:rPr>
  </w:style>
  <w:style w:type="character" w:styleId="Hyperlink">
    <w:name w:val="Hyperlink"/>
    <w:basedOn w:val="DefaultParagraphFont"/>
    <w:uiPriority w:val="99"/>
    <w:unhideWhenUsed/>
    <w:rsid w:val="000363F1"/>
    <w:rPr>
      <w:color w:val="0000FF" w:themeColor="hyperlink"/>
      <w:u w:val="single"/>
    </w:rPr>
  </w:style>
  <w:style w:type="table" w:styleId="TableGrid">
    <w:name w:val="Table Grid"/>
    <w:basedOn w:val="TableNormal"/>
    <w:uiPriority w:val="59"/>
    <w:rsid w:val="00DB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E9D"/>
    <w:pPr>
      <w:ind w:left="720"/>
      <w:contextualSpacing/>
    </w:pPr>
  </w:style>
  <w:style w:type="paragraph" w:styleId="NormalWeb">
    <w:name w:val="Normal (Web)"/>
    <w:basedOn w:val="Normal"/>
    <w:uiPriority w:val="99"/>
    <w:semiHidden/>
    <w:unhideWhenUsed/>
    <w:rsid w:val="006A4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A4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A499D"/>
  </w:style>
  <w:style w:type="character" w:customStyle="1" w:styleId="normaltextrun">
    <w:name w:val="normaltextrun"/>
    <w:basedOn w:val="DefaultParagraphFont"/>
    <w:rsid w:val="006A499D"/>
  </w:style>
  <w:style w:type="character" w:customStyle="1" w:styleId="apple-converted-space">
    <w:name w:val="apple-converted-space"/>
    <w:basedOn w:val="DefaultParagraphFont"/>
    <w:rsid w:val="006A499D"/>
  </w:style>
  <w:style w:type="paragraph" w:styleId="BalloonText">
    <w:name w:val="Balloon Text"/>
    <w:basedOn w:val="Normal"/>
    <w:link w:val="BalloonTextChar"/>
    <w:uiPriority w:val="99"/>
    <w:semiHidden/>
    <w:unhideWhenUsed/>
    <w:rsid w:val="00A83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1E6"/>
    <w:rPr>
      <w:rFonts w:ascii="Segoe UI" w:hAnsi="Segoe UI" w:cs="Segoe UI"/>
      <w:sz w:val="18"/>
      <w:szCs w:val="18"/>
    </w:rPr>
  </w:style>
  <w:style w:type="character" w:styleId="CommentReference">
    <w:name w:val="annotation reference"/>
    <w:basedOn w:val="DefaultParagraphFont"/>
    <w:uiPriority w:val="99"/>
    <w:semiHidden/>
    <w:unhideWhenUsed/>
    <w:rsid w:val="00A831E6"/>
    <w:rPr>
      <w:sz w:val="16"/>
      <w:szCs w:val="16"/>
    </w:rPr>
  </w:style>
  <w:style w:type="paragraph" w:styleId="CommentText">
    <w:name w:val="annotation text"/>
    <w:basedOn w:val="Normal"/>
    <w:link w:val="CommentTextChar"/>
    <w:uiPriority w:val="99"/>
    <w:semiHidden/>
    <w:unhideWhenUsed/>
    <w:rsid w:val="00A831E6"/>
    <w:pPr>
      <w:spacing w:line="240" w:lineRule="auto"/>
    </w:pPr>
    <w:rPr>
      <w:sz w:val="20"/>
      <w:szCs w:val="20"/>
    </w:rPr>
  </w:style>
  <w:style w:type="character" w:customStyle="1" w:styleId="CommentTextChar">
    <w:name w:val="Comment Text Char"/>
    <w:basedOn w:val="DefaultParagraphFont"/>
    <w:link w:val="CommentText"/>
    <w:uiPriority w:val="99"/>
    <w:semiHidden/>
    <w:rsid w:val="00A831E6"/>
    <w:rPr>
      <w:sz w:val="20"/>
      <w:szCs w:val="20"/>
    </w:rPr>
  </w:style>
  <w:style w:type="paragraph" w:styleId="CommentSubject">
    <w:name w:val="annotation subject"/>
    <w:basedOn w:val="CommentText"/>
    <w:next w:val="CommentText"/>
    <w:link w:val="CommentSubjectChar"/>
    <w:uiPriority w:val="99"/>
    <w:semiHidden/>
    <w:unhideWhenUsed/>
    <w:rsid w:val="00A831E6"/>
    <w:rPr>
      <w:b/>
      <w:bCs/>
    </w:rPr>
  </w:style>
  <w:style w:type="character" w:customStyle="1" w:styleId="CommentSubjectChar">
    <w:name w:val="Comment Subject Char"/>
    <w:basedOn w:val="CommentTextChar"/>
    <w:link w:val="CommentSubject"/>
    <w:uiPriority w:val="99"/>
    <w:semiHidden/>
    <w:rsid w:val="00A831E6"/>
    <w:rPr>
      <w:b/>
      <w:bCs/>
      <w:sz w:val="20"/>
      <w:szCs w:val="20"/>
    </w:rPr>
  </w:style>
  <w:style w:type="paragraph" w:styleId="Revision">
    <w:name w:val="Revision"/>
    <w:hidden/>
    <w:uiPriority w:val="99"/>
    <w:semiHidden/>
    <w:rsid w:val="00A831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0363F1"/>
    <w:pPr>
      <w:spacing w:after="0"/>
      <w:ind w:left="440" w:hanging="440"/>
    </w:pPr>
    <w:rPr>
      <w:rFonts w:cstheme="minorHAnsi"/>
      <w:caps/>
      <w:sz w:val="20"/>
      <w:szCs w:val="20"/>
    </w:rPr>
  </w:style>
  <w:style w:type="paragraph" w:styleId="Caption">
    <w:name w:val="caption"/>
    <w:basedOn w:val="Normal"/>
    <w:next w:val="Normal"/>
    <w:uiPriority w:val="35"/>
    <w:unhideWhenUsed/>
    <w:qFormat/>
    <w:rsid w:val="000363F1"/>
    <w:pPr>
      <w:spacing w:line="240" w:lineRule="auto"/>
    </w:pPr>
    <w:rPr>
      <w:i/>
      <w:iCs/>
      <w:color w:val="1F497D" w:themeColor="text2"/>
      <w:sz w:val="18"/>
      <w:szCs w:val="18"/>
    </w:rPr>
  </w:style>
  <w:style w:type="character" w:styleId="Hyperlink">
    <w:name w:val="Hyperlink"/>
    <w:basedOn w:val="DefaultParagraphFont"/>
    <w:uiPriority w:val="99"/>
    <w:unhideWhenUsed/>
    <w:rsid w:val="000363F1"/>
    <w:rPr>
      <w:color w:val="0000FF" w:themeColor="hyperlink"/>
      <w:u w:val="single"/>
    </w:rPr>
  </w:style>
  <w:style w:type="table" w:styleId="TableGrid">
    <w:name w:val="Table Grid"/>
    <w:basedOn w:val="TableNormal"/>
    <w:uiPriority w:val="59"/>
    <w:rsid w:val="00DB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E9D"/>
    <w:pPr>
      <w:ind w:left="720"/>
      <w:contextualSpacing/>
    </w:pPr>
  </w:style>
  <w:style w:type="paragraph" w:styleId="NormalWeb">
    <w:name w:val="Normal (Web)"/>
    <w:basedOn w:val="Normal"/>
    <w:uiPriority w:val="99"/>
    <w:semiHidden/>
    <w:unhideWhenUsed/>
    <w:rsid w:val="006A4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A4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A499D"/>
  </w:style>
  <w:style w:type="character" w:customStyle="1" w:styleId="normaltextrun">
    <w:name w:val="normaltextrun"/>
    <w:basedOn w:val="DefaultParagraphFont"/>
    <w:rsid w:val="006A499D"/>
  </w:style>
  <w:style w:type="character" w:customStyle="1" w:styleId="apple-converted-space">
    <w:name w:val="apple-converted-space"/>
    <w:basedOn w:val="DefaultParagraphFont"/>
    <w:rsid w:val="006A499D"/>
  </w:style>
  <w:style w:type="paragraph" w:styleId="BalloonText">
    <w:name w:val="Balloon Text"/>
    <w:basedOn w:val="Normal"/>
    <w:link w:val="BalloonTextChar"/>
    <w:uiPriority w:val="99"/>
    <w:semiHidden/>
    <w:unhideWhenUsed/>
    <w:rsid w:val="00A83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1E6"/>
    <w:rPr>
      <w:rFonts w:ascii="Segoe UI" w:hAnsi="Segoe UI" w:cs="Segoe UI"/>
      <w:sz w:val="18"/>
      <w:szCs w:val="18"/>
    </w:rPr>
  </w:style>
  <w:style w:type="character" w:styleId="CommentReference">
    <w:name w:val="annotation reference"/>
    <w:basedOn w:val="DefaultParagraphFont"/>
    <w:uiPriority w:val="99"/>
    <w:semiHidden/>
    <w:unhideWhenUsed/>
    <w:rsid w:val="00A831E6"/>
    <w:rPr>
      <w:sz w:val="16"/>
      <w:szCs w:val="16"/>
    </w:rPr>
  </w:style>
  <w:style w:type="paragraph" w:styleId="CommentText">
    <w:name w:val="annotation text"/>
    <w:basedOn w:val="Normal"/>
    <w:link w:val="CommentTextChar"/>
    <w:uiPriority w:val="99"/>
    <w:semiHidden/>
    <w:unhideWhenUsed/>
    <w:rsid w:val="00A831E6"/>
    <w:pPr>
      <w:spacing w:line="240" w:lineRule="auto"/>
    </w:pPr>
    <w:rPr>
      <w:sz w:val="20"/>
      <w:szCs w:val="20"/>
    </w:rPr>
  </w:style>
  <w:style w:type="character" w:customStyle="1" w:styleId="CommentTextChar">
    <w:name w:val="Comment Text Char"/>
    <w:basedOn w:val="DefaultParagraphFont"/>
    <w:link w:val="CommentText"/>
    <w:uiPriority w:val="99"/>
    <w:semiHidden/>
    <w:rsid w:val="00A831E6"/>
    <w:rPr>
      <w:sz w:val="20"/>
      <w:szCs w:val="20"/>
    </w:rPr>
  </w:style>
  <w:style w:type="paragraph" w:styleId="CommentSubject">
    <w:name w:val="annotation subject"/>
    <w:basedOn w:val="CommentText"/>
    <w:next w:val="CommentText"/>
    <w:link w:val="CommentSubjectChar"/>
    <w:uiPriority w:val="99"/>
    <w:semiHidden/>
    <w:unhideWhenUsed/>
    <w:rsid w:val="00A831E6"/>
    <w:rPr>
      <w:b/>
      <w:bCs/>
    </w:rPr>
  </w:style>
  <w:style w:type="character" w:customStyle="1" w:styleId="CommentSubjectChar">
    <w:name w:val="Comment Subject Char"/>
    <w:basedOn w:val="CommentTextChar"/>
    <w:link w:val="CommentSubject"/>
    <w:uiPriority w:val="99"/>
    <w:semiHidden/>
    <w:rsid w:val="00A831E6"/>
    <w:rPr>
      <w:b/>
      <w:bCs/>
      <w:sz w:val="20"/>
      <w:szCs w:val="20"/>
    </w:rPr>
  </w:style>
  <w:style w:type="paragraph" w:styleId="Revision">
    <w:name w:val="Revision"/>
    <w:hidden/>
    <w:uiPriority w:val="99"/>
    <w:semiHidden/>
    <w:rsid w:val="00A83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610">
      <w:bodyDiv w:val="1"/>
      <w:marLeft w:val="0"/>
      <w:marRight w:val="0"/>
      <w:marTop w:val="0"/>
      <w:marBottom w:val="0"/>
      <w:divBdr>
        <w:top w:val="none" w:sz="0" w:space="0" w:color="auto"/>
        <w:left w:val="none" w:sz="0" w:space="0" w:color="auto"/>
        <w:bottom w:val="none" w:sz="0" w:space="0" w:color="auto"/>
        <w:right w:val="none" w:sz="0" w:space="0" w:color="auto"/>
      </w:divBdr>
      <w:divsChild>
        <w:div w:id="668018925">
          <w:marLeft w:val="0"/>
          <w:marRight w:val="0"/>
          <w:marTop w:val="0"/>
          <w:marBottom w:val="0"/>
          <w:divBdr>
            <w:top w:val="none" w:sz="0" w:space="0" w:color="auto"/>
            <w:left w:val="none" w:sz="0" w:space="0" w:color="auto"/>
            <w:bottom w:val="none" w:sz="0" w:space="0" w:color="auto"/>
            <w:right w:val="none" w:sz="0" w:space="0" w:color="auto"/>
          </w:divBdr>
        </w:div>
        <w:div w:id="685139803">
          <w:marLeft w:val="0"/>
          <w:marRight w:val="0"/>
          <w:marTop w:val="0"/>
          <w:marBottom w:val="0"/>
          <w:divBdr>
            <w:top w:val="none" w:sz="0" w:space="0" w:color="auto"/>
            <w:left w:val="none" w:sz="0" w:space="0" w:color="auto"/>
            <w:bottom w:val="none" w:sz="0" w:space="0" w:color="auto"/>
            <w:right w:val="none" w:sz="0" w:space="0" w:color="auto"/>
          </w:divBdr>
        </w:div>
        <w:div w:id="1145314268">
          <w:marLeft w:val="0"/>
          <w:marRight w:val="0"/>
          <w:marTop w:val="0"/>
          <w:marBottom w:val="0"/>
          <w:divBdr>
            <w:top w:val="none" w:sz="0" w:space="0" w:color="auto"/>
            <w:left w:val="none" w:sz="0" w:space="0" w:color="auto"/>
            <w:bottom w:val="none" w:sz="0" w:space="0" w:color="auto"/>
            <w:right w:val="none" w:sz="0" w:space="0" w:color="auto"/>
          </w:divBdr>
        </w:div>
        <w:div w:id="1630090759">
          <w:marLeft w:val="0"/>
          <w:marRight w:val="0"/>
          <w:marTop w:val="0"/>
          <w:marBottom w:val="0"/>
          <w:divBdr>
            <w:top w:val="none" w:sz="0" w:space="0" w:color="auto"/>
            <w:left w:val="none" w:sz="0" w:space="0" w:color="auto"/>
            <w:bottom w:val="none" w:sz="0" w:space="0" w:color="auto"/>
            <w:right w:val="none" w:sz="0" w:space="0" w:color="auto"/>
          </w:divBdr>
        </w:div>
        <w:div w:id="879123685">
          <w:marLeft w:val="0"/>
          <w:marRight w:val="0"/>
          <w:marTop w:val="0"/>
          <w:marBottom w:val="0"/>
          <w:divBdr>
            <w:top w:val="none" w:sz="0" w:space="0" w:color="auto"/>
            <w:left w:val="none" w:sz="0" w:space="0" w:color="auto"/>
            <w:bottom w:val="none" w:sz="0" w:space="0" w:color="auto"/>
            <w:right w:val="none" w:sz="0" w:space="0" w:color="auto"/>
          </w:divBdr>
        </w:div>
        <w:div w:id="1325280692">
          <w:marLeft w:val="0"/>
          <w:marRight w:val="0"/>
          <w:marTop w:val="0"/>
          <w:marBottom w:val="0"/>
          <w:divBdr>
            <w:top w:val="none" w:sz="0" w:space="0" w:color="auto"/>
            <w:left w:val="none" w:sz="0" w:space="0" w:color="auto"/>
            <w:bottom w:val="none" w:sz="0" w:space="0" w:color="auto"/>
            <w:right w:val="none" w:sz="0" w:space="0" w:color="auto"/>
          </w:divBdr>
        </w:div>
        <w:div w:id="1690065049">
          <w:marLeft w:val="0"/>
          <w:marRight w:val="0"/>
          <w:marTop w:val="0"/>
          <w:marBottom w:val="0"/>
          <w:divBdr>
            <w:top w:val="none" w:sz="0" w:space="0" w:color="auto"/>
            <w:left w:val="none" w:sz="0" w:space="0" w:color="auto"/>
            <w:bottom w:val="none" w:sz="0" w:space="0" w:color="auto"/>
            <w:right w:val="none" w:sz="0" w:space="0" w:color="auto"/>
          </w:divBdr>
        </w:div>
        <w:div w:id="2061978071">
          <w:marLeft w:val="0"/>
          <w:marRight w:val="0"/>
          <w:marTop w:val="0"/>
          <w:marBottom w:val="0"/>
          <w:divBdr>
            <w:top w:val="none" w:sz="0" w:space="0" w:color="auto"/>
            <w:left w:val="none" w:sz="0" w:space="0" w:color="auto"/>
            <w:bottom w:val="none" w:sz="0" w:space="0" w:color="auto"/>
            <w:right w:val="none" w:sz="0" w:space="0" w:color="auto"/>
          </w:divBdr>
        </w:div>
        <w:div w:id="1684475914">
          <w:marLeft w:val="0"/>
          <w:marRight w:val="0"/>
          <w:marTop w:val="0"/>
          <w:marBottom w:val="0"/>
          <w:divBdr>
            <w:top w:val="none" w:sz="0" w:space="0" w:color="auto"/>
            <w:left w:val="none" w:sz="0" w:space="0" w:color="auto"/>
            <w:bottom w:val="none" w:sz="0" w:space="0" w:color="auto"/>
            <w:right w:val="none" w:sz="0" w:space="0" w:color="auto"/>
          </w:divBdr>
        </w:div>
        <w:div w:id="1556429805">
          <w:marLeft w:val="0"/>
          <w:marRight w:val="0"/>
          <w:marTop w:val="0"/>
          <w:marBottom w:val="0"/>
          <w:divBdr>
            <w:top w:val="none" w:sz="0" w:space="0" w:color="auto"/>
            <w:left w:val="none" w:sz="0" w:space="0" w:color="auto"/>
            <w:bottom w:val="none" w:sz="0" w:space="0" w:color="auto"/>
            <w:right w:val="none" w:sz="0" w:space="0" w:color="auto"/>
          </w:divBdr>
        </w:div>
        <w:div w:id="2049989661">
          <w:marLeft w:val="0"/>
          <w:marRight w:val="0"/>
          <w:marTop w:val="0"/>
          <w:marBottom w:val="0"/>
          <w:divBdr>
            <w:top w:val="none" w:sz="0" w:space="0" w:color="auto"/>
            <w:left w:val="none" w:sz="0" w:space="0" w:color="auto"/>
            <w:bottom w:val="none" w:sz="0" w:space="0" w:color="auto"/>
            <w:right w:val="none" w:sz="0" w:space="0" w:color="auto"/>
          </w:divBdr>
        </w:div>
        <w:div w:id="1878002095">
          <w:marLeft w:val="0"/>
          <w:marRight w:val="0"/>
          <w:marTop w:val="0"/>
          <w:marBottom w:val="0"/>
          <w:divBdr>
            <w:top w:val="none" w:sz="0" w:space="0" w:color="auto"/>
            <w:left w:val="none" w:sz="0" w:space="0" w:color="auto"/>
            <w:bottom w:val="none" w:sz="0" w:space="0" w:color="auto"/>
            <w:right w:val="none" w:sz="0" w:space="0" w:color="auto"/>
          </w:divBdr>
        </w:div>
        <w:div w:id="80370116">
          <w:marLeft w:val="0"/>
          <w:marRight w:val="0"/>
          <w:marTop w:val="0"/>
          <w:marBottom w:val="0"/>
          <w:divBdr>
            <w:top w:val="none" w:sz="0" w:space="0" w:color="auto"/>
            <w:left w:val="none" w:sz="0" w:space="0" w:color="auto"/>
            <w:bottom w:val="none" w:sz="0" w:space="0" w:color="auto"/>
            <w:right w:val="none" w:sz="0" w:space="0" w:color="auto"/>
          </w:divBdr>
        </w:div>
        <w:div w:id="1382366214">
          <w:marLeft w:val="0"/>
          <w:marRight w:val="0"/>
          <w:marTop w:val="0"/>
          <w:marBottom w:val="0"/>
          <w:divBdr>
            <w:top w:val="none" w:sz="0" w:space="0" w:color="auto"/>
            <w:left w:val="none" w:sz="0" w:space="0" w:color="auto"/>
            <w:bottom w:val="none" w:sz="0" w:space="0" w:color="auto"/>
            <w:right w:val="none" w:sz="0" w:space="0" w:color="auto"/>
          </w:divBdr>
        </w:div>
        <w:div w:id="1012805149">
          <w:marLeft w:val="0"/>
          <w:marRight w:val="0"/>
          <w:marTop w:val="0"/>
          <w:marBottom w:val="0"/>
          <w:divBdr>
            <w:top w:val="none" w:sz="0" w:space="0" w:color="auto"/>
            <w:left w:val="none" w:sz="0" w:space="0" w:color="auto"/>
            <w:bottom w:val="none" w:sz="0" w:space="0" w:color="auto"/>
            <w:right w:val="none" w:sz="0" w:space="0" w:color="auto"/>
          </w:divBdr>
        </w:div>
        <w:div w:id="880434635">
          <w:marLeft w:val="0"/>
          <w:marRight w:val="0"/>
          <w:marTop w:val="0"/>
          <w:marBottom w:val="0"/>
          <w:divBdr>
            <w:top w:val="none" w:sz="0" w:space="0" w:color="auto"/>
            <w:left w:val="none" w:sz="0" w:space="0" w:color="auto"/>
            <w:bottom w:val="none" w:sz="0" w:space="0" w:color="auto"/>
            <w:right w:val="none" w:sz="0" w:space="0" w:color="auto"/>
          </w:divBdr>
        </w:div>
        <w:div w:id="1357467202">
          <w:marLeft w:val="0"/>
          <w:marRight w:val="0"/>
          <w:marTop w:val="0"/>
          <w:marBottom w:val="0"/>
          <w:divBdr>
            <w:top w:val="none" w:sz="0" w:space="0" w:color="auto"/>
            <w:left w:val="none" w:sz="0" w:space="0" w:color="auto"/>
            <w:bottom w:val="none" w:sz="0" w:space="0" w:color="auto"/>
            <w:right w:val="none" w:sz="0" w:space="0" w:color="auto"/>
          </w:divBdr>
        </w:div>
        <w:div w:id="1689912102">
          <w:marLeft w:val="0"/>
          <w:marRight w:val="0"/>
          <w:marTop w:val="0"/>
          <w:marBottom w:val="0"/>
          <w:divBdr>
            <w:top w:val="none" w:sz="0" w:space="0" w:color="auto"/>
            <w:left w:val="none" w:sz="0" w:space="0" w:color="auto"/>
            <w:bottom w:val="none" w:sz="0" w:space="0" w:color="auto"/>
            <w:right w:val="none" w:sz="0" w:space="0" w:color="auto"/>
          </w:divBdr>
        </w:div>
        <w:div w:id="1337070854">
          <w:marLeft w:val="0"/>
          <w:marRight w:val="0"/>
          <w:marTop w:val="0"/>
          <w:marBottom w:val="0"/>
          <w:divBdr>
            <w:top w:val="none" w:sz="0" w:space="0" w:color="auto"/>
            <w:left w:val="none" w:sz="0" w:space="0" w:color="auto"/>
            <w:bottom w:val="none" w:sz="0" w:space="0" w:color="auto"/>
            <w:right w:val="none" w:sz="0" w:space="0" w:color="auto"/>
          </w:divBdr>
        </w:div>
        <w:div w:id="600719698">
          <w:marLeft w:val="0"/>
          <w:marRight w:val="0"/>
          <w:marTop w:val="0"/>
          <w:marBottom w:val="0"/>
          <w:divBdr>
            <w:top w:val="none" w:sz="0" w:space="0" w:color="auto"/>
            <w:left w:val="none" w:sz="0" w:space="0" w:color="auto"/>
            <w:bottom w:val="none" w:sz="0" w:space="0" w:color="auto"/>
            <w:right w:val="none" w:sz="0" w:space="0" w:color="auto"/>
          </w:divBdr>
        </w:div>
        <w:div w:id="302663199">
          <w:marLeft w:val="0"/>
          <w:marRight w:val="0"/>
          <w:marTop w:val="0"/>
          <w:marBottom w:val="0"/>
          <w:divBdr>
            <w:top w:val="none" w:sz="0" w:space="0" w:color="auto"/>
            <w:left w:val="none" w:sz="0" w:space="0" w:color="auto"/>
            <w:bottom w:val="none" w:sz="0" w:space="0" w:color="auto"/>
            <w:right w:val="none" w:sz="0" w:space="0" w:color="auto"/>
          </w:divBdr>
        </w:div>
        <w:div w:id="957756256">
          <w:marLeft w:val="0"/>
          <w:marRight w:val="0"/>
          <w:marTop w:val="0"/>
          <w:marBottom w:val="0"/>
          <w:divBdr>
            <w:top w:val="none" w:sz="0" w:space="0" w:color="auto"/>
            <w:left w:val="none" w:sz="0" w:space="0" w:color="auto"/>
            <w:bottom w:val="none" w:sz="0" w:space="0" w:color="auto"/>
            <w:right w:val="none" w:sz="0" w:space="0" w:color="auto"/>
          </w:divBdr>
        </w:div>
      </w:divsChild>
    </w:div>
    <w:div w:id="26413042">
      <w:bodyDiv w:val="1"/>
      <w:marLeft w:val="0"/>
      <w:marRight w:val="0"/>
      <w:marTop w:val="0"/>
      <w:marBottom w:val="0"/>
      <w:divBdr>
        <w:top w:val="none" w:sz="0" w:space="0" w:color="auto"/>
        <w:left w:val="none" w:sz="0" w:space="0" w:color="auto"/>
        <w:bottom w:val="none" w:sz="0" w:space="0" w:color="auto"/>
        <w:right w:val="none" w:sz="0" w:space="0" w:color="auto"/>
      </w:divBdr>
    </w:div>
    <w:div w:id="1242444736">
      <w:bodyDiv w:val="1"/>
      <w:marLeft w:val="0"/>
      <w:marRight w:val="0"/>
      <w:marTop w:val="0"/>
      <w:marBottom w:val="0"/>
      <w:divBdr>
        <w:top w:val="none" w:sz="0" w:space="0" w:color="auto"/>
        <w:left w:val="none" w:sz="0" w:space="0" w:color="auto"/>
        <w:bottom w:val="none" w:sz="0" w:space="0" w:color="auto"/>
        <w:right w:val="none" w:sz="0" w:space="0" w:color="auto"/>
      </w:divBdr>
    </w:div>
    <w:div w:id="1389651130">
      <w:bodyDiv w:val="1"/>
      <w:marLeft w:val="0"/>
      <w:marRight w:val="0"/>
      <w:marTop w:val="0"/>
      <w:marBottom w:val="0"/>
      <w:divBdr>
        <w:top w:val="none" w:sz="0" w:space="0" w:color="auto"/>
        <w:left w:val="none" w:sz="0" w:space="0" w:color="auto"/>
        <w:bottom w:val="none" w:sz="0" w:space="0" w:color="auto"/>
        <w:right w:val="none" w:sz="0" w:space="0" w:color="auto"/>
      </w:divBdr>
      <w:divsChild>
        <w:div w:id="1696228687">
          <w:marLeft w:val="0"/>
          <w:marRight w:val="0"/>
          <w:marTop w:val="0"/>
          <w:marBottom w:val="0"/>
          <w:divBdr>
            <w:top w:val="none" w:sz="0" w:space="0" w:color="auto"/>
            <w:left w:val="none" w:sz="0" w:space="0" w:color="auto"/>
            <w:bottom w:val="none" w:sz="0" w:space="0" w:color="auto"/>
            <w:right w:val="none" w:sz="0" w:space="0" w:color="auto"/>
          </w:divBdr>
          <w:divsChild>
            <w:div w:id="1100565482">
              <w:marLeft w:val="0"/>
              <w:marRight w:val="0"/>
              <w:marTop w:val="0"/>
              <w:marBottom w:val="0"/>
              <w:divBdr>
                <w:top w:val="none" w:sz="0" w:space="0" w:color="auto"/>
                <w:left w:val="none" w:sz="0" w:space="0" w:color="auto"/>
                <w:bottom w:val="none" w:sz="0" w:space="0" w:color="auto"/>
                <w:right w:val="none" w:sz="0" w:space="0" w:color="auto"/>
              </w:divBdr>
            </w:div>
            <w:div w:id="1668944381">
              <w:marLeft w:val="0"/>
              <w:marRight w:val="0"/>
              <w:marTop w:val="0"/>
              <w:marBottom w:val="0"/>
              <w:divBdr>
                <w:top w:val="none" w:sz="0" w:space="0" w:color="auto"/>
                <w:left w:val="none" w:sz="0" w:space="0" w:color="auto"/>
                <w:bottom w:val="none" w:sz="0" w:space="0" w:color="auto"/>
                <w:right w:val="none" w:sz="0" w:space="0" w:color="auto"/>
              </w:divBdr>
            </w:div>
            <w:div w:id="286394582">
              <w:marLeft w:val="0"/>
              <w:marRight w:val="0"/>
              <w:marTop w:val="0"/>
              <w:marBottom w:val="0"/>
              <w:divBdr>
                <w:top w:val="none" w:sz="0" w:space="0" w:color="auto"/>
                <w:left w:val="none" w:sz="0" w:space="0" w:color="auto"/>
                <w:bottom w:val="none" w:sz="0" w:space="0" w:color="auto"/>
                <w:right w:val="none" w:sz="0" w:space="0" w:color="auto"/>
              </w:divBdr>
            </w:div>
            <w:div w:id="12613189">
              <w:marLeft w:val="0"/>
              <w:marRight w:val="0"/>
              <w:marTop w:val="0"/>
              <w:marBottom w:val="0"/>
              <w:divBdr>
                <w:top w:val="none" w:sz="0" w:space="0" w:color="auto"/>
                <w:left w:val="none" w:sz="0" w:space="0" w:color="auto"/>
                <w:bottom w:val="none" w:sz="0" w:space="0" w:color="auto"/>
                <w:right w:val="none" w:sz="0" w:space="0" w:color="auto"/>
              </w:divBdr>
            </w:div>
            <w:div w:id="1410999709">
              <w:marLeft w:val="0"/>
              <w:marRight w:val="0"/>
              <w:marTop w:val="0"/>
              <w:marBottom w:val="0"/>
              <w:divBdr>
                <w:top w:val="none" w:sz="0" w:space="0" w:color="auto"/>
                <w:left w:val="none" w:sz="0" w:space="0" w:color="auto"/>
                <w:bottom w:val="none" w:sz="0" w:space="0" w:color="auto"/>
                <w:right w:val="none" w:sz="0" w:space="0" w:color="auto"/>
              </w:divBdr>
            </w:div>
            <w:div w:id="832337654">
              <w:marLeft w:val="0"/>
              <w:marRight w:val="0"/>
              <w:marTop w:val="0"/>
              <w:marBottom w:val="0"/>
              <w:divBdr>
                <w:top w:val="none" w:sz="0" w:space="0" w:color="auto"/>
                <w:left w:val="none" w:sz="0" w:space="0" w:color="auto"/>
                <w:bottom w:val="none" w:sz="0" w:space="0" w:color="auto"/>
                <w:right w:val="none" w:sz="0" w:space="0" w:color="auto"/>
              </w:divBdr>
            </w:div>
            <w:div w:id="1696617687">
              <w:marLeft w:val="0"/>
              <w:marRight w:val="0"/>
              <w:marTop w:val="0"/>
              <w:marBottom w:val="0"/>
              <w:divBdr>
                <w:top w:val="none" w:sz="0" w:space="0" w:color="auto"/>
                <w:left w:val="none" w:sz="0" w:space="0" w:color="auto"/>
                <w:bottom w:val="none" w:sz="0" w:space="0" w:color="auto"/>
                <w:right w:val="none" w:sz="0" w:space="0" w:color="auto"/>
              </w:divBdr>
            </w:div>
          </w:divsChild>
        </w:div>
        <w:div w:id="649597501">
          <w:marLeft w:val="0"/>
          <w:marRight w:val="0"/>
          <w:marTop w:val="0"/>
          <w:marBottom w:val="0"/>
          <w:divBdr>
            <w:top w:val="none" w:sz="0" w:space="0" w:color="auto"/>
            <w:left w:val="none" w:sz="0" w:space="0" w:color="auto"/>
            <w:bottom w:val="none" w:sz="0" w:space="0" w:color="auto"/>
            <w:right w:val="none" w:sz="0" w:space="0" w:color="auto"/>
          </w:divBdr>
        </w:div>
        <w:div w:id="823736956">
          <w:marLeft w:val="0"/>
          <w:marRight w:val="0"/>
          <w:marTop w:val="0"/>
          <w:marBottom w:val="0"/>
          <w:divBdr>
            <w:top w:val="none" w:sz="0" w:space="0" w:color="auto"/>
            <w:left w:val="none" w:sz="0" w:space="0" w:color="auto"/>
            <w:bottom w:val="none" w:sz="0" w:space="0" w:color="auto"/>
            <w:right w:val="none" w:sz="0" w:space="0" w:color="auto"/>
          </w:divBdr>
        </w:div>
      </w:divsChild>
    </w:div>
    <w:div w:id="1838613941">
      <w:bodyDiv w:val="1"/>
      <w:marLeft w:val="0"/>
      <w:marRight w:val="0"/>
      <w:marTop w:val="0"/>
      <w:marBottom w:val="0"/>
      <w:divBdr>
        <w:top w:val="none" w:sz="0" w:space="0" w:color="auto"/>
        <w:left w:val="none" w:sz="0" w:space="0" w:color="auto"/>
        <w:bottom w:val="none" w:sz="0" w:space="0" w:color="auto"/>
        <w:right w:val="none" w:sz="0" w:space="0" w:color="auto"/>
      </w:divBdr>
      <w:divsChild>
        <w:div w:id="824474361">
          <w:marLeft w:val="0"/>
          <w:marRight w:val="0"/>
          <w:marTop w:val="0"/>
          <w:marBottom w:val="0"/>
          <w:divBdr>
            <w:top w:val="none" w:sz="0" w:space="0" w:color="auto"/>
            <w:left w:val="none" w:sz="0" w:space="0" w:color="auto"/>
            <w:bottom w:val="none" w:sz="0" w:space="0" w:color="auto"/>
            <w:right w:val="none" w:sz="0" w:space="0" w:color="auto"/>
          </w:divBdr>
        </w:div>
        <w:div w:id="1320111732">
          <w:marLeft w:val="0"/>
          <w:marRight w:val="0"/>
          <w:marTop w:val="0"/>
          <w:marBottom w:val="0"/>
          <w:divBdr>
            <w:top w:val="none" w:sz="0" w:space="0" w:color="auto"/>
            <w:left w:val="none" w:sz="0" w:space="0" w:color="auto"/>
            <w:bottom w:val="none" w:sz="0" w:space="0" w:color="auto"/>
            <w:right w:val="none" w:sz="0" w:space="0" w:color="auto"/>
          </w:divBdr>
        </w:div>
        <w:div w:id="1588613522">
          <w:marLeft w:val="0"/>
          <w:marRight w:val="0"/>
          <w:marTop w:val="0"/>
          <w:marBottom w:val="0"/>
          <w:divBdr>
            <w:top w:val="none" w:sz="0" w:space="0" w:color="auto"/>
            <w:left w:val="none" w:sz="0" w:space="0" w:color="auto"/>
            <w:bottom w:val="none" w:sz="0" w:space="0" w:color="auto"/>
            <w:right w:val="none" w:sz="0" w:space="0" w:color="auto"/>
          </w:divBdr>
        </w:div>
        <w:div w:id="2051298030">
          <w:marLeft w:val="0"/>
          <w:marRight w:val="0"/>
          <w:marTop w:val="0"/>
          <w:marBottom w:val="0"/>
          <w:divBdr>
            <w:top w:val="none" w:sz="0" w:space="0" w:color="auto"/>
            <w:left w:val="none" w:sz="0" w:space="0" w:color="auto"/>
            <w:bottom w:val="none" w:sz="0" w:space="0" w:color="auto"/>
            <w:right w:val="none" w:sz="0" w:space="0" w:color="auto"/>
          </w:divBdr>
        </w:div>
        <w:div w:id="513805512">
          <w:marLeft w:val="0"/>
          <w:marRight w:val="0"/>
          <w:marTop w:val="0"/>
          <w:marBottom w:val="0"/>
          <w:divBdr>
            <w:top w:val="none" w:sz="0" w:space="0" w:color="auto"/>
            <w:left w:val="none" w:sz="0" w:space="0" w:color="auto"/>
            <w:bottom w:val="none" w:sz="0" w:space="0" w:color="auto"/>
            <w:right w:val="none" w:sz="0" w:space="0" w:color="auto"/>
          </w:divBdr>
        </w:div>
      </w:divsChild>
    </w:div>
    <w:div w:id="2023699236">
      <w:bodyDiv w:val="1"/>
      <w:marLeft w:val="0"/>
      <w:marRight w:val="0"/>
      <w:marTop w:val="0"/>
      <w:marBottom w:val="0"/>
      <w:divBdr>
        <w:top w:val="none" w:sz="0" w:space="0" w:color="auto"/>
        <w:left w:val="none" w:sz="0" w:space="0" w:color="auto"/>
        <w:bottom w:val="none" w:sz="0" w:space="0" w:color="auto"/>
        <w:right w:val="none" w:sz="0" w:space="0" w:color="auto"/>
      </w:divBdr>
      <w:divsChild>
        <w:div w:id="1778402041">
          <w:marLeft w:val="0"/>
          <w:marRight w:val="0"/>
          <w:marTop w:val="0"/>
          <w:marBottom w:val="0"/>
          <w:divBdr>
            <w:top w:val="none" w:sz="0" w:space="0" w:color="auto"/>
            <w:left w:val="none" w:sz="0" w:space="0" w:color="auto"/>
            <w:bottom w:val="none" w:sz="0" w:space="0" w:color="auto"/>
            <w:right w:val="none" w:sz="0" w:space="0" w:color="auto"/>
          </w:divBdr>
        </w:div>
        <w:div w:id="1464234197">
          <w:marLeft w:val="0"/>
          <w:marRight w:val="0"/>
          <w:marTop w:val="0"/>
          <w:marBottom w:val="0"/>
          <w:divBdr>
            <w:top w:val="none" w:sz="0" w:space="0" w:color="auto"/>
            <w:left w:val="none" w:sz="0" w:space="0" w:color="auto"/>
            <w:bottom w:val="none" w:sz="0" w:space="0" w:color="auto"/>
            <w:right w:val="none" w:sz="0" w:space="0" w:color="auto"/>
          </w:divBdr>
          <w:divsChild>
            <w:div w:id="279994837">
              <w:marLeft w:val="-75"/>
              <w:marRight w:val="0"/>
              <w:marTop w:val="30"/>
              <w:marBottom w:val="30"/>
              <w:divBdr>
                <w:top w:val="none" w:sz="0" w:space="0" w:color="auto"/>
                <w:left w:val="none" w:sz="0" w:space="0" w:color="auto"/>
                <w:bottom w:val="none" w:sz="0" w:space="0" w:color="auto"/>
                <w:right w:val="none" w:sz="0" w:space="0" w:color="auto"/>
              </w:divBdr>
              <w:divsChild>
                <w:div w:id="1399329430">
                  <w:marLeft w:val="0"/>
                  <w:marRight w:val="0"/>
                  <w:marTop w:val="0"/>
                  <w:marBottom w:val="0"/>
                  <w:divBdr>
                    <w:top w:val="none" w:sz="0" w:space="0" w:color="auto"/>
                    <w:left w:val="none" w:sz="0" w:space="0" w:color="auto"/>
                    <w:bottom w:val="none" w:sz="0" w:space="0" w:color="auto"/>
                    <w:right w:val="none" w:sz="0" w:space="0" w:color="auto"/>
                  </w:divBdr>
                  <w:divsChild>
                    <w:div w:id="1917591623">
                      <w:marLeft w:val="0"/>
                      <w:marRight w:val="0"/>
                      <w:marTop w:val="0"/>
                      <w:marBottom w:val="0"/>
                      <w:divBdr>
                        <w:top w:val="none" w:sz="0" w:space="0" w:color="auto"/>
                        <w:left w:val="none" w:sz="0" w:space="0" w:color="auto"/>
                        <w:bottom w:val="none" w:sz="0" w:space="0" w:color="auto"/>
                        <w:right w:val="none" w:sz="0" w:space="0" w:color="auto"/>
                      </w:divBdr>
                    </w:div>
                  </w:divsChild>
                </w:div>
                <w:div w:id="1731920778">
                  <w:marLeft w:val="0"/>
                  <w:marRight w:val="0"/>
                  <w:marTop w:val="0"/>
                  <w:marBottom w:val="0"/>
                  <w:divBdr>
                    <w:top w:val="none" w:sz="0" w:space="0" w:color="auto"/>
                    <w:left w:val="none" w:sz="0" w:space="0" w:color="auto"/>
                    <w:bottom w:val="none" w:sz="0" w:space="0" w:color="auto"/>
                    <w:right w:val="none" w:sz="0" w:space="0" w:color="auto"/>
                  </w:divBdr>
                  <w:divsChild>
                    <w:div w:id="325674991">
                      <w:marLeft w:val="0"/>
                      <w:marRight w:val="0"/>
                      <w:marTop w:val="0"/>
                      <w:marBottom w:val="0"/>
                      <w:divBdr>
                        <w:top w:val="none" w:sz="0" w:space="0" w:color="auto"/>
                        <w:left w:val="none" w:sz="0" w:space="0" w:color="auto"/>
                        <w:bottom w:val="none" w:sz="0" w:space="0" w:color="auto"/>
                        <w:right w:val="none" w:sz="0" w:space="0" w:color="auto"/>
                      </w:divBdr>
                    </w:div>
                  </w:divsChild>
                </w:div>
                <w:div w:id="679694746">
                  <w:marLeft w:val="0"/>
                  <w:marRight w:val="0"/>
                  <w:marTop w:val="0"/>
                  <w:marBottom w:val="0"/>
                  <w:divBdr>
                    <w:top w:val="none" w:sz="0" w:space="0" w:color="auto"/>
                    <w:left w:val="none" w:sz="0" w:space="0" w:color="auto"/>
                    <w:bottom w:val="none" w:sz="0" w:space="0" w:color="auto"/>
                    <w:right w:val="none" w:sz="0" w:space="0" w:color="auto"/>
                  </w:divBdr>
                  <w:divsChild>
                    <w:div w:id="1393843057">
                      <w:marLeft w:val="0"/>
                      <w:marRight w:val="0"/>
                      <w:marTop w:val="0"/>
                      <w:marBottom w:val="0"/>
                      <w:divBdr>
                        <w:top w:val="none" w:sz="0" w:space="0" w:color="auto"/>
                        <w:left w:val="none" w:sz="0" w:space="0" w:color="auto"/>
                        <w:bottom w:val="none" w:sz="0" w:space="0" w:color="auto"/>
                        <w:right w:val="none" w:sz="0" w:space="0" w:color="auto"/>
                      </w:divBdr>
                    </w:div>
                  </w:divsChild>
                </w:div>
                <w:div w:id="1977562497">
                  <w:marLeft w:val="0"/>
                  <w:marRight w:val="0"/>
                  <w:marTop w:val="0"/>
                  <w:marBottom w:val="0"/>
                  <w:divBdr>
                    <w:top w:val="none" w:sz="0" w:space="0" w:color="auto"/>
                    <w:left w:val="none" w:sz="0" w:space="0" w:color="auto"/>
                    <w:bottom w:val="none" w:sz="0" w:space="0" w:color="auto"/>
                    <w:right w:val="none" w:sz="0" w:space="0" w:color="auto"/>
                  </w:divBdr>
                  <w:divsChild>
                    <w:div w:id="455679788">
                      <w:marLeft w:val="0"/>
                      <w:marRight w:val="0"/>
                      <w:marTop w:val="0"/>
                      <w:marBottom w:val="0"/>
                      <w:divBdr>
                        <w:top w:val="none" w:sz="0" w:space="0" w:color="auto"/>
                        <w:left w:val="none" w:sz="0" w:space="0" w:color="auto"/>
                        <w:bottom w:val="none" w:sz="0" w:space="0" w:color="auto"/>
                        <w:right w:val="none" w:sz="0" w:space="0" w:color="auto"/>
                      </w:divBdr>
                    </w:div>
                  </w:divsChild>
                </w:div>
                <w:div w:id="424806313">
                  <w:marLeft w:val="0"/>
                  <w:marRight w:val="0"/>
                  <w:marTop w:val="0"/>
                  <w:marBottom w:val="0"/>
                  <w:divBdr>
                    <w:top w:val="none" w:sz="0" w:space="0" w:color="auto"/>
                    <w:left w:val="none" w:sz="0" w:space="0" w:color="auto"/>
                    <w:bottom w:val="none" w:sz="0" w:space="0" w:color="auto"/>
                    <w:right w:val="none" w:sz="0" w:space="0" w:color="auto"/>
                  </w:divBdr>
                  <w:divsChild>
                    <w:div w:id="508646183">
                      <w:marLeft w:val="0"/>
                      <w:marRight w:val="0"/>
                      <w:marTop w:val="0"/>
                      <w:marBottom w:val="0"/>
                      <w:divBdr>
                        <w:top w:val="none" w:sz="0" w:space="0" w:color="auto"/>
                        <w:left w:val="none" w:sz="0" w:space="0" w:color="auto"/>
                        <w:bottom w:val="none" w:sz="0" w:space="0" w:color="auto"/>
                        <w:right w:val="none" w:sz="0" w:space="0" w:color="auto"/>
                      </w:divBdr>
                    </w:div>
                  </w:divsChild>
                </w:div>
                <w:div w:id="696346533">
                  <w:marLeft w:val="0"/>
                  <w:marRight w:val="0"/>
                  <w:marTop w:val="0"/>
                  <w:marBottom w:val="0"/>
                  <w:divBdr>
                    <w:top w:val="none" w:sz="0" w:space="0" w:color="auto"/>
                    <w:left w:val="none" w:sz="0" w:space="0" w:color="auto"/>
                    <w:bottom w:val="none" w:sz="0" w:space="0" w:color="auto"/>
                    <w:right w:val="none" w:sz="0" w:space="0" w:color="auto"/>
                  </w:divBdr>
                  <w:divsChild>
                    <w:div w:id="1857301748">
                      <w:marLeft w:val="0"/>
                      <w:marRight w:val="0"/>
                      <w:marTop w:val="0"/>
                      <w:marBottom w:val="0"/>
                      <w:divBdr>
                        <w:top w:val="none" w:sz="0" w:space="0" w:color="auto"/>
                        <w:left w:val="none" w:sz="0" w:space="0" w:color="auto"/>
                        <w:bottom w:val="none" w:sz="0" w:space="0" w:color="auto"/>
                        <w:right w:val="none" w:sz="0" w:space="0" w:color="auto"/>
                      </w:divBdr>
                    </w:div>
                  </w:divsChild>
                </w:div>
                <w:div w:id="496924526">
                  <w:marLeft w:val="0"/>
                  <w:marRight w:val="0"/>
                  <w:marTop w:val="0"/>
                  <w:marBottom w:val="0"/>
                  <w:divBdr>
                    <w:top w:val="none" w:sz="0" w:space="0" w:color="auto"/>
                    <w:left w:val="none" w:sz="0" w:space="0" w:color="auto"/>
                    <w:bottom w:val="none" w:sz="0" w:space="0" w:color="auto"/>
                    <w:right w:val="none" w:sz="0" w:space="0" w:color="auto"/>
                  </w:divBdr>
                  <w:divsChild>
                    <w:div w:id="1014577383">
                      <w:marLeft w:val="0"/>
                      <w:marRight w:val="0"/>
                      <w:marTop w:val="0"/>
                      <w:marBottom w:val="0"/>
                      <w:divBdr>
                        <w:top w:val="none" w:sz="0" w:space="0" w:color="auto"/>
                        <w:left w:val="none" w:sz="0" w:space="0" w:color="auto"/>
                        <w:bottom w:val="none" w:sz="0" w:space="0" w:color="auto"/>
                        <w:right w:val="none" w:sz="0" w:space="0" w:color="auto"/>
                      </w:divBdr>
                    </w:div>
                  </w:divsChild>
                </w:div>
                <w:div w:id="1675105311">
                  <w:marLeft w:val="0"/>
                  <w:marRight w:val="0"/>
                  <w:marTop w:val="0"/>
                  <w:marBottom w:val="0"/>
                  <w:divBdr>
                    <w:top w:val="none" w:sz="0" w:space="0" w:color="auto"/>
                    <w:left w:val="none" w:sz="0" w:space="0" w:color="auto"/>
                    <w:bottom w:val="none" w:sz="0" w:space="0" w:color="auto"/>
                    <w:right w:val="none" w:sz="0" w:space="0" w:color="auto"/>
                  </w:divBdr>
                  <w:divsChild>
                    <w:div w:id="1782072908">
                      <w:marLeft w:val="0"/>
                      <w:marRight w:val="0"/>
                      <w:marTop w:val="0"/>
                      <w:marBottom w:val="0"/>
                      <w:divBdr>
                        <w:top w:val="none" w:sz="0" w:space="0" w:color="auto"/>
                        <w:left w:val="none" w:sz="0" w:space="0" w:color="auto"/>
                        <w:bottom w:val="none" w:sz="0" w:space="0" w:color="auto"/>
                        <w:right w:val="none" w:sz="0" w:space="0" w:color="auto"/>
                      </w:divBdr>
                    </w:div>
                  </w:divsChild>
                </w:div>
                <w:div w:id="924612692">
                  <w:marLeft w:val="0"/>
                  <w:marRight w:val="0"/>
                  <w:marTop w:val="0"/>
                  <w:marBottom w:val="0"/>
                  <w:divBdr>
                    <w:top w:val="none" w:sz="0" w:space="0" w:color="auto"/>
                    <w:left w:val="none" w:sz="0" w:space="0" w:color="auto"/>
                    <w:bottom w:val="none" w:sz="0" w:space="0" w:color="auto"/>
                    <w:right w:val="none" w:sz="0" w:space="0" w:color="auto"/>
                  </w:divBdr>
                  <w:divsChild>
                    <w:div w:id="45031541">
                      <w:marLeft w:val="0"/>
                      <w:marRight w:val="0"/>
                      <w:marTop w:val="0"/>
                      <w:marBottom w:val="0"/>
                      <w:divBdr>
                        <w:top w:val="none" w:sz="0" w:space="0" w:color="auto"/>
                        <w:left w:val="none" w:sz="0" w:space="0" w:color="auto"/>
                        <w:bottom w:val="none" w:sz="0" w:space="0" w:color="auto"/>
                        <w:right w:val="none" w:sz="0" w:space="0" w:color="auto"/>
                      </w:divBdr>
                    </w:div>
                  </w:divsChild>
                </w:div>
                <w:div w:id="554705588">
                  <w:marLeft w:val="0"/>
                  <w:marRight w:val="0"/>
                  <w:marTop w:val="0"/>
                  <w:marBottom w:val="0"/>
                  <w:divBdr>
                    <w:top w:val="none" w:sz="0" w:space="0" w:color="auto"/>
                    <w:left w:val="none" w:sz="0" w:space="0" w:color="auto"/>
                    <w:bottom w:val="none" w:sz="0" w:space="0" w:color="auto"/>
                    <w:right w:val="none" w:sz="0" w:space="0" w:color="auto"/>
                  </w:divBdr>
                  <w:divsChild>
                    <w:div w:id="1513833808">
                      <w:marLeft w:val="0"/>
                      <w:marRight w:val="0"/>
                      <w:marTop w:val="0"/>
                      <w:marBottom w:val="0"/>
                      <w:divBdr>
                        <w:top w:val="none" w:sz="0" w:space="0" w:color="auto"/>
                        <w:left w:val="none" w:sz="0" w:space="0" w:color="auto"/>
                        <w:bottom w:val="none" w:sz="0" w:space="0" w:color="auto"/>
                        <w:right w:val="none" w:sz="0" w:space="0" w:color="auto"/>
                      </w:divBdr>
                    </w:div>
                  </w:divsChild>
                </w:div>
                <w:div w:id="425154200">
                  <w:marLeft w:val="0"/>
                  <w:marRight w:val="0"/>
                  <w:marTop w:val="0"/>
                  <w:marBottom w:val="0"/>
                  <w:divBdr>
                    <w:top w:val="none" w:sz="0" w:space="0" w:color="auto"/>
                    <w:left w:val="none" w:sz="0" w:space="0" w:color="auto"/>
                    <w:bottom w:val="none" w:sz="0" w:space="0" w:color="auto"/>
                    <w:right w:val="none" w:sz="0" w:space="0" w:color="auto"/>
                  </w:divBdr>
                  <w:divsChild>
                    <w:div w:id="1921524369">
                      <w:marLeft w:val="0"/>
                      <w:marRight w:val="0"/>
                      <w:marTop w:val="0"/>
                      <w:marBottom w:val="0"/>
                      <w:divBdr>
                        <w:top w:val="none" w:sz="0" w:space="0" w:color="auto"/>
                        <w:left w:val="none" w:sz="0" w:space="0" w:color="auto"/>
                        <w:bottom w:val="none" w:sz="0" w:space="0" w:color="auto"/>
                        <w:right w:val="none" w:sz="0" w:space="0" w:color="auto"/>
                      </w:divBdr>
                    </w:div>
                  </w:divsChild>
                </w:div>
                <w:div w:id="1560938100">
                  <w:marLeft w:val="0"/>
                  <w:marRight w:val="0"/>
                  <w:marTop w:val="0"/>
                  <w:marBottom w:val="0"/>
                  <w:divBdr>
                    <w:top w:val="none" w:sz="0" w:space="0" w:color="auto"/>
                    <w:left w:val="none" w:sz="0" w:space="0" w:color="auto"/>
                    <w:bottom w:val="none" w:sz="0" w:space="0" w:color="auto"/>
                    <w:right w:val="none" w:sz="0" w:space="0" w:color="auto"/>
                  </w:divBdr>
                  <w:divsChild>
                    <w:div w:id="695888616">
                      <w:marLeft w:val="0"/>
                      <w:marRight w:val="0"/>
                      <w:marTop w:val="0"/>
                      <w:marBottom w:val="0"/>
                      <w:divBdr>
                        <w:top w:val="none" w:sz="0" w:space="0" w:color="auto"/>
                        <w:left w:val="none" w:sz="0" w:space="0" w:color="auto"/>
                        <w:bottom w:val="none" w:sz="0" w:space="0" w:color="auto"/>
                        <w:right w:val="none" w:sz="0" w:space="0" w:color="auto"/>
                      </w:divBdr>
                    </w:div>
                  </w:divsChild>
                </w:div>
                <w:div w:id="1956013844">
                  <w:marLeft w:val="0"/>
                  <w:marRight w:val="0"/>
                  <w:marTop w:val="0"/>
                  <w:marBottom w:val="0"/>
                  <w:divBdr>
                    <w:top w:val="none" w:sz="0" w:space="0" w:color="auto"/>
                    <w:left w:val="none" w:sz="0" w:space="0" w:color="auto"/>
                    <w:bottom w:val="none" w:sz="0" w:space="0" w:color="auto"/>
                    <w:right w:val="none" w:sz="0" w:space="0" w:color="auto"/>
                  </w:divBdr>
                  <w:divsChild>
                    <w:div w:id="510796792">
                      <w:marLeft w:val="0"/>
                      <w:marRight w:val="0"/>
                      <w:marTop w:val="0"/>
                      <w:marBottom w:val="0"/>
                      <w:divBdr>
                        <w:top w:val="none" w:sz="0" w:space="0" w:color="auto"/>
                        <w:left w:val="none" w:sz="0" w:space="0" w:color="auto"/>
                        <w:bottom w:val="none" w:sz="0" w:space="0" w:color="auto"/>
                        <w:right w:val="none" w:sz="0" w:space="0" w:color="auto"/>
                      </w:divBdr>
                    </w:div>
                  </w:divsChild>
                </w:div>
                <w:div w:id="1135024415">
                  <w:marLeft w:val="0"/>
                  <w:marRight w:val="0"/>
                  <w:marTop w:val="0"/>
                  <w:marBottom w:val="0"/>
                  <w:divBdr>
                    <w:top w:val="none" w:sz="0" w:space="0" w:color="auto"/>
                    <w:left w:val="none" w:sz="0" w:space="0" w:color="auto"/>
                    <w:bottom w:val="none" w:sz="0" w:space="0" w:color="auto"/>
                    <w:right w:val="none" w:sz="0" w:space="0" w:color="auto"/>
                  </w:divBdr>
                  <w:divsChild>
                    <w:div w:id="82843548">
                      <w:marLeft w:val="0"/>
                      <w:marRight w:val="0"/>
                      <w:marTop w:val="0"/>
                      <w:marBottom w:val="0"/>
                      <w:divBdr>
                        <w:top w:val="none" w:sz="0" w:space="0" w:color="auto"/>
                        <w:left w:val="none" w:sz="0" w:space="0" w:color="auto"/>
                        <w:bottom w:val="none" w:sz="0" w:space="0" w:color="auto"/>
                        <w:right w:val="none" w:sz="0" w:space="0" w:color="auto"/>
                      </w:divBdr>
                    </w:div>
                  </w:divsChild>
                </w:div>
                <w:div w:id="1274241581">
                  <w:marLeft w:val="0"/>
                  <w:marRight w:val="0"/>
                  <w:marTop w:val="0"/>
                  <w:marBottom w:val="0"/>
                  <w:divBdr>
                    <w:top w:val="none" w:sz="0" w:space="0" w:color="auto"/>
                    <w:left w:val="none" w:sz="0" w:space="0" w:color="auto"/>
                    <w:bottom w:val="none" w:sz="0" w:space="0" w:color="auto"/>
                    <w:right w:val="none" w:sz="0" w:space="0" w:color="auto"/>
                  </w:divBdr>
                  <w:divsChild>
                    <w:div w:id="1086461208">
                      <w:marLeft w:val="0"/>
                      <w:marRight w:val="0"/>
                      <w:marTop w:val="0"/>
                      <w:marBottom w:val="0"/>
                      <w:divBdr>
                        <w:top w:val="none" w:sz="0" w:space="0" w:color="auto"/>
                        <w:left w:val="none" w:sz="0" w:space="0" w:color="auto"/>
                        <w:bottom w:val="none" w:sz="0" w:space="0" w:color="auto"/>
                        <w:right w:val="none" w:sz="0" w:space="0" w:color="auto"/>
                      </w:divBdr>
                    </w:div>
                  </w:divsChild>
                </w:div>
                <w:div w:id="1064255687">
                  <w:marLeft w:val="0"/>
                  <w:marRight w:val="0"/>
                  <w:marTop w:val="0"/>
                  <w:marBottom w:val="0"/>
                  <w:divBdr>
                    <w:top w:val="none" w:sz="0" w:space="0" w:color="auto"/>
                    <w:left w:val="none" w:sz="0" w:space="0" w:color="auto"/>
                    <w:bottom w:val="none" w:sz="0" w:space="0" w:color="auto"/>
                    <w:right w:val="none" w:sz="0" w:space="0" w:color="auto"/>
                  </w:divBdr>
                  <w:divsChild>
                    <w:div w:id="1979411141">
                      <w:marLeft w:val="0"/>
                      <w:marRight w:val="0"/>
                      <w:marTop w:val="0"/>
                      <w:marBottom w:val="0"/>
                      <w:divBdr>
                        <w:top w:val="none" w:sz="0" w:space="0" w:color="auto"/>
                        <w:left w:val="none" w:sz="0" w:space="0" w:color="auto"/>
                        <w:bottom w:val="none" w:sz="0" w:space="0" w:color="auto"/>
                        <w:right w:val="none" w:sz="0" w:space="0" w:color="auto"/>
                      </w:divBdr>
                    </w:div>
                  </w:divsChild>
                </w:div>
                <w:div w:id="1605264755">
                  <w:marLeft w:val="0"/>
                  <w:marRight w:val="0"/>
                  <w:marTop w:val="0"/>
                  <w:marBottom w:val="0"/>
                  <w:divBdr>
                    <w:top w:val="none" w:sz="0" w:space="0" w:color="auto"/>
                    <w:left w:val="none" w:sz="0" w:space="0" w:color="auto"/>
                    <w:bottom w:val="none" w:sz="0" w:space="0" w:color="auto"/>
                    <w:right w:val="none" w:sz="0" w:space="0" w:color="auto"/>
                  </w:divBdr>
                  <w:divsChild>
                    <w:div w:id="1074667485">
                      <w:marLeft w:val="0"/>
                      <w:marRight w:val="0"/>
                      <w:marTop w:val="0"/>
                      <w:marBottom w:val="0"/>
                      <w:divBdr>
                        <w:top w:val="none" w:sz="0" w:space="0" w:color="auto"/>
                        <w:left w:val="none" w:sz="0" w:space="0" w:color="auto"/>
                        <w:bottom w:val="none" w:sz="0" w:space="0" w:color="auto"/>
                        <w:right w:val="none" w:sz="0" w:space="0" w:color="auto"/>
                      </w:divBdr>
                    </w:div>
                  </w:divsChild>
                </w:div>
                <w:div w:id="827866735">
                  <w:marLeft w:val="0"/>
                  <w:marRight w:val="0"/>
                  <w:marTop w:val="0"/>
                  <w:marBottom w:val="0"/>
                  <w:divBdr>
                    <w:top w:val="none" w:sz="0" w:space="0" w:color="auto"/>
                    <w:left w:val="none" w:sz="0" w:space="0" w:color="auto"/>
                    <w:bottom w:val="none" w:sz="0" w:space="0" w:color="auto"/>
                    <w:right w:val="none" w:sz="0" w:space="0" w:color="auto"/>
                  </w:divBdr>
                  <w:divsChild>
                    <w:div w:id="158079139">
                      <w:marLeft w:val="0"/>
                      <w:marRight w:val="0"/>
                      <w:marTop w:val="0"/>
                      <w:marBottom w:val="0"/>
                      <w:divBdr>
                        <w:top w:val="none" w:sz="0" w:space="0" w:color="auto"/>
                        <w:left w:val="none" w:sz="0" w:space="0" w:color="auto"/>
                        <w:bottom w:val="none" w:sz="0" w:space="0" w:color="auto"/>
                        <w:right w:val="none" w:sz="0" w:space="0" w:color="auto"/>
                      </w:divBdr>
                    </w:div>
                  </w:divsChild>
                </w:div>
                <w:div w:id="508569716">
                  <w:marLeft w:val="0"/>
                  <w:marRight w:val="0"/>
                  <w:marTop w:val="0"/>
                  <w:marBottom w:val="0"/>
                  <w:divBdr>
                    <w:top w:val="none" w:sz="0" w:space="0" w:color="auto"/>
                    <w:left w:val="none" w:sz="0" w:space="0" w:color="auto"/>
                    <w:bottom w:val="none" w:sz="0" w:space="0" w:color="auto"/>
                    <w:right w:val="none" w:sz="0" w:space="0" w:color="auto"/>
                  </w:divBdr>
                  <w:divsChild>
                    <w:div w:id="848325096">
                      <w:marLeft w:val="0"/>
                      <w:marRight w:val="0"/>
                      <w:marTop w:val="0"/>
                      <w:marBottom w:val="0"/>
                      <w:divBdr>
                        <w:top w:val="none" w:sz="0" w:space="0" w:color="auto"/>
                        <w:left w:val="none" w:sz="0" w:space="0" w:color="auto"/>
                        <w:bottom w:val="none" w:sz="0" w:space="0" w:color="auto"/>
                        <w:right w:val="none" w:sz="0" w:space="0" w:color="auto"/>
                      </w:divBdr>
                    </w:div>
                  </w:divsChild>
                </w:div>
                <w:div w:id="1944218968">
                  <w:marLeft w:val="0"/>
                  <w:marRight w:val="0"/>
                  <w:marTop w:val="0"/>
                  <w:marBottom w:val="0"/>
                  <w:divBdr>
                    <w:top w:val="none" w:sz="0" w:space="0" w:color="auto"/>
                    <w:left w:val="none" w:sz="0" w:space="0" w:color="auto"/>
                    <w:bottom w:val="none" w:sz="0" w:space="0" w:color="auto"/>
                    <w:right w:val="none" w:sz="0" w:space="0" w:color="auto"/>
                  </w:divBdr>
                  <w:divsChild>
                    <w:div w:id="79450424">
                      <w:marLeft w:val="0"/>
                      <w:marRight w:val="0"/>
                      <w:marTop w:val="0"/>
                      <w:marBottom w:val="0"/>
                      <w:divBdr>
                        <w:top w:val="none" w:sz="0" w:space="0" w:color="auto"/>
                        <w:left w:val="none" w:sz="0" w:space="0" w:color="auto"/>
                        <w:bottom w:val="none" w:sz="0" w:space="0" w:color="auto"/>
                        <w:right w:val="none" w:sz="0" w:space="0" w:color="auto"/>
                      </w:divBdr>
                    </w:div>
                  </w:divsChild>
                </w:div>
                <w:div w:id="2077362320">
                  <w:marLeft w:val="0"/>
                  <w:marRight w:val="0"/>
                  <w:marTop w:val="0"/>
                  <w:marBottom w:val="0"/>
                  <w:divBdr>
                    <w:top w:val="none" w:sz="0" w:space="0" w:color="auto"/>
                    <w:left w:val="none" w:sz="0" w:space="0" w:color="auto"/>
                    <w:bottom w:val="none" w:sz="0" w:space="0" w:color="auto"/>
                    <w:right w:val="none" w:sz="0" w:space="0" w:color="auto"/>
                  </w:divBdr>
                  <w:divsChild>
                    <w:div w:id="1820614622">
                      <w:marLeft w:val="0"/>
                      <w:marRight w:val="0"/>
                      <w:marTop w:val="0"/>
                      <w:marBottom w:val="0"/>
                      <w:divBdr>
                        <w:top w:val="none" w:sz="0" w:space="0" w:color="auto"/>
                        <w:left w:val="none" w:sz="0" w:space="0" w:color="auto"/>
                        <w:bottom w:val="none" w:sz="0" w:space="0" w:color="auto"/>
                        <w:right w:val="none" w:sz="0" w:space="0" w:color="auto"/>
                      </w:divBdr>
                    </w:div>
                  </w:divsChild>
                </w:div>
                <w:div w:id="1653871387">
                  <w:marLeft w:val="0"/>
                  <w:marRight w:val="0"/>
                  <w:marTop w:val="0"/>
                  <w:marBottom w:val="0"/>
                  <w:divBdr>
                    <w:top w:val="none" w:sz="0" w:space="0" w:color="auto"/>
                    <w:left w:val="none" w:sz="0" w:space="0" w:color="auto"/>
                    <w:bottom w:val="none" w:sz="0" w:space="0" w:color="auto"/>
                    <w:right w:val="none" w:sz="0" w:space="0" w:color="auto"/>
                  </w:divBdr>
                  <w:divsChild>
                    <w:div w:id="120154035">
                      <w:marLeft w:val="0"/>
                      <w:marRight w:val="0"/>
                      <w:marTop w:val="0"/>
                      <w:marBottom w:val="0"/>
                      <w:divBdr>
                        <w:top w:val="none" w:sz="0" w:space="0" w:color="auto"/>
                        <w:left w:val="none" w:sz="0" w:space="0" w:color="auto"/>
                        <w:bottom w:val="none" w:sz="0" w:space="0" w:color="auto"/>
                        <w:right w:val="none" w:sz="0" w:space="0" w:color="auto"/>
                      </w:divBdr>
                    </w:div>
                  </w:divsChild>
                </w:div>
                <w:div w:id="558563812">
                  <w:marLeft w:val="0"/>
                  <w:marRight w:val="0"/>
                  <w:marTop w:val="0"/>
                  <w:marBottom w:val="0"/>
                  <w:divBdr>
                    <w:top w:val="none" w:sz="0" w:space="0" w:color="auto"/>
                    <w:left w:val="none" w:sz="0" w:space="0" w:color="auto"/>
                    <w:bottom w:val="none" w:sz="0" w:space="0" w:color="auto"/>
                    <w:right w:val="none" w:sz="0" w:space="0" w:color="auto"/>
                  </w:divBdr>
                  <w:divsChild>
                    <w:div w:id="277373950">
                      <w:marLeft w:val="0"/>
                      <w:marRight w:val="0"/>
                      <w:marTop w:val="0"/>
                      <w:marBottom w:val="0"/>
                      <w:divBdr>
                        <w:top w:val="none" w:sz="0" w:space="0" w:color="auto"/>
                        <w:left w:val="none" w:sz="0" w:space="0" w:color="auto"/>
                        <w:bottom w:val="none" w:sz="0" w:space="0" w:color="auto"/>
                        <w:right w:val="none" w:sz="0" w:space="0" w:color="auto"/>
                      </w:divBdr>
                    </w:div>
                  </w:divsChild>
                </w:div>
                <w:div w:id="1707951080">
                  <w:marLeft w:val="0"/>
                  <w:marRight w:val="0"/>
                  <w:marTop w:val="0"/>
                  <w:marBottom w:val="0"/>
                  <w:divBdr>
                    <w:top w:val="none" w:sz="0" w:space="0" w:color="auto"/>
                    <w:left w:val="none" w:sz="0" w:space="0" w:color="auto"/>
                    <w:bottom w:val="none" w:sz="0" w:space="0" w:color="auto"/>
                    <w:right w:val="none" w:sz="0" w:space="0" w:color="auto"/>
                  </w:divBdr>
                  <w:divsChild>
                    <w:div w:id="2101488108">
                      <w:marLeft w:val="0"/>
                      <w:marRight w:val="0"/>
                      <w:marTop w:val="0"/>
                      <w:marBottom w:val="0"/>
                      <w:divBdr>
                        <w:top w:val="none" w:sz="0" w:space="0" w:color="auto"/>
                        <w:left w:val="none" w:sz="0" w:space="0" w:color="auto"/>
                        <w:bottom w:val="none" w:sz="0" w:space="0" w:color="auto"/>
                        <w:right w:val="none" w:sz="0" w:space="0" w:color="auto"/>
                      </w:divBdr>
                    </w:div>
                  </w:divsChild>
                </w:div>
                <w:div w:id="593782342">
                  <w:marLeft w:val="0"/>
                  <w:marRight w:val="0"/>
                  <w:marTop w:val="0"/>
                  <w:marBottom w:val="0"/>
                  <w:divBdr>
                    <w:top w:val="none" w:sz="0" w:space="0" w:color="auto"/>
                    <w:left w:val="none" w:sz="0" w:space="0" w:color="auto"/>
                    <w:bottom w:val="none" w:sz="0" w:space="0" w:color="auto"/>
                    <w:right w:val="none" w:sz="0" w:space="0" w:color="auto"/>
                  </w:divBdr>
                  <w:divsChild>
                    <w:div w:id="762796062">
                      <w:marLeft w:val="0"/>
                      <w:marRight w:val="0"/>
                      <w:marTop w:val="0"/>
                      <w:marBottom w:val="0"/>
                      <w:divBdr>
                        <w:top w:val="none" w:sz="0" w:space="0" w:color="auto"/>
                        <w:left w:val="none" w:sz="0" w:space="0" w:color="auto"/>
                        <w:bottom w:val="none" w:sz="0" w:space="0" w:color="auto"/>
                        <w:right w:val="none" w:sz="0" w:space="0" w:color="auto"/>
                      </w:divBdr>
                    </w:div>
                  </w:divsChild>
                </w:div>
                <w:div w:id="1064985104">
                  <w:marLeft w:val="0"/>
                  <w:marRight w:val="0"/>
                  <w:marTop w:val="0"/>
                  <w:marBottom w:val="0"/>
                  <w:divBdr>
                    <w:top w:val="none" w:sz="0" w:space="0" w:color="auto"/>
                    <w:left w:val="none" w:sz="0" w:space="0" w:color="auto"/>
                    <w:bottom w:val="none" w:sz="0" w:space="0" w:color="auto"/>
                    <w:right w:val="none" w:sz="0" w:space="0" w:color="auto"/>
                  </w:divBdr>
                  <w:divsChild>
                    <w:div w:id="786318239">
                      <w:marLeft w:val="0"/>
                      <w:marRight w:val="0"/>
                      <w:marTop w:val="0"/>
                      <w:marBottom w:val="0"/>
                      <w:divBdr>
                        <w:top w:val="none" w:sz="0" w:space="0" w:color="auto"/>
                        <w:left w:val="none" w:sz="0" w:space="0" w:color="auto"/>
                        <w:bottom w:val="none" w:sz="0" w:space="0" w:color="auto"/>
                        <w:right w:val="none" w:sz="0" w:space="0" w:color="auto"/>
                      </w:divBdr>
                    </w:div>
                  </w:divsChild>
                </w:div>
                <w:div w:id="695616926">
                  <w:marLeft w:val="0"/>
                  <w:marRight w:val="0"/>
                  <w:marTop w:val="0"/>
                  <w:marBottom w:val="0"/>
                  <w:divBdr>
                    <w:top w:val="none" w:sz="0" w:space="0" w:color="auto"/>
                    <w:left w:val="none" w:sz="0" w:space="0" w:color="auto"/>
                    <w:bottom w:val="none" w:sz="0" w:space="0" w:color="auto"/>
                    <w:right w:val="none" w:sz="0" w:space="0" w:color="auto"/>
                  </w:divBdr>
                  <w:divsChild>
                    <w:div w:id="889152747">
                      <w:marLeft w:val="0"/>
                      <w:marRight w:val="0"/>
                      <w:marTop w:val="0"/>
                      <w:marBottom w:val="0"/>
                      <w:divBdr>
                        <w:top w:val="none" w:sz="0" w:space="0" w:color="auto"/>
                        <w:left w:val="none" w:sz="0" w:space="0" w:color="auto"/>
                        <w:bottom w:val="none" w:sz="0" w:space="0" w:color="auto"/>
                        <w:right w:val="none" w:sz="0" w:space="0" w:color="auto"/>
                      </w:divBdr>
                    </w:div>
                  </w:divsChild>
                </w:div>
                <w:div w:id="1958681533">
                  <w:marLeft w:val="0"/>
                  <w:marRight w:val="0"/>
                  <w:marTop w:val="0"/>
                  <w:marBottom w:val="0"/>
                  <w:divBdr>
                    <w:top w:val="none" w:sz="0" w:space="0" w:color="auto"/>
                    <w:left w:val="none" w:sz="0" w:space="0" w:color="auto"/>
                    <w:bottom w:val="none" w:sz="0" w:space="0" w:color="auto"/>
                    <w:right w:val="none" w:sz="0" w:space="0" w:color="auto"/>
                  </w:divBdr>
                  <w:divsChild>
                    <w:div w:id="1511725581">
                      <w:marLeft w:val="0"/>
                      <w:marRight w:val="0"/>
                      <w:marTop w:val="0"/>
                      <w:marBottom w:val="0"/>
                      <w:divBdr>
                        <w:top w:val="none" w:sz="0" w:space="0" w:color="auto"/>
                        <w:left w:val="none" w:sz="0" w:space="0" w:color="auto"/>
                        <w:bottom w:val="none" w:sz="0" w:space="0" w:color="auto"/>
                        <w:right w:val="none" w:sz="0" w:space="0" w:color="auto"/>
                      </w:divBdr>
                    </w:div>
                  </w:divsChild>
                </w:div>
                <w:div w:id="1735735670">
                  <w:marLeft w:val="0"/>
                  <w:marRight w:val="0"/>
                  <w:marTop w:val="0"/>
                  <w:marBottom w:val="0"/>
                  <w:divBdr>
                    <w:top w:val="none" w:sz="0" w:space="0" w:color="auto"/>
                    <w:left w:val="none" w:sz="0" w:space="0" w:color="auto"/>
                    <w:bottom w:val="none" w:sz="0" w:space="0" w:color="auto"/>
                    <w:right w:val="none" w:sz="0" w:space="0" w:color="auto"/>
                  </w:divBdr>
                  <w:divsChild>
                    <w:div w:id="1076243228">
                      <w:marLeft w:val="0"/>
                      <w:marRight w:val="0"/>
                      <w:marTop w:val="0"/>
                      <w:marBottom w:val="0"/>
                      <w:divBdr>
                        <w:top w:val="none" w:sz="0" w:space="0" w:color="auto"/>
                        <w:left w:val="none" w:sz="0" w:space="0" w:color="auto"/>
                        <w:bottom w:val="none" w:sz="0" w:space="0" w:color="auto"/>
                        <w:right w:val="none" w:sz="0" w:space="0" w:color="auto"/>
                      </w:divBdr>
                    </w:div>
                  </w:divsChild>
                </w:div>
                <w:div w:id="1975325557">
                  <w:marLeft w:val="0"/>
                  <w:marRight w:val="0"/>
                  <w:marTop w:val="0"/>
                  <w:marBottom w:val="0"/>
                  <w:divBdr>
                    <w:top w:val="none" w:sz="0" w:space="0" w:color="auto"/>
                    <w:left w:val="none" w:sz="0" w:space="0" w:color="auto"/>
                    <w:bottom w:val="none" w:sz="0" w:space="0" w:color="auto"/>
                    <w:right w:val="none" w:sz="0" w:space="0" w:color="auto"/>
                  </w:divBdr>
                  <w:divsChild>
                    <w:div w:id="1901943691">
                      <w:marLeft w:val="0"/>
                      <w:marRight w:val="0"/>
                      <w:marTop w:val="0"/>
                      <w:marBottom w:val="0"/>
                      <w:divBdr>
                        <w:top w:val="none" w:sz="0" w:space="0" w:color="auto"/>
                        <w:left w:val="none" w:sz="0" w:space="0" w:color="auto"/>
                        <w:bottom w:val="none" w:sz="0" w:space="0" w:color="auto"/>
                        <w:right w:val="none" w:sz="0" w:space="0" w:color="auto"/>
                      </w:divBdr>
                    </w:div>
                  </w:divsChild>
                </w:div>
                <w:div w:id="304548953">
                  <w:marLeft w:val="0"/>
                  <w:marRight w:val="0"/>
                  <w:marTop w:val="0"/>
                  <w:marBottom w:val="0"/>
                  <w:divBdr>
                    <w:top w:val="none" w:sz="0" w:space="0" w:color="auto"/>
                    <w:left w:val="none" w:sz="0" w:space="0" w:color="auto"/>
                    <w:bottom w:val="none" w:sz="0" w:space="0" w:color="auto"/>
                    <w:right w:val="none" w:sz="0" w:space="0" w:color="auto"/>
                  </w:divBdr>
                  <w:divsChild>
                    <w:div w:id="2053646906">
                      <w:marLeft w:val="0"/>
                      <w:marRight w:val="0"/>
                      <w:marTop w:val="0"/>
                      <w:marBottom w:val="0"/>
                      <w:divBdr>
                        <w:top w:val="none" w:sz="0" w:space="0" w:color="auto"/>
                        <w:left w:val="none" w:sz="0" w:space="0" w:color="auto"/>
                        <w:bottom w:val="none" w:sz="0" w:space="0" w:color="auto"/>
                        <w:right w:val="none" w:sz="0" w:space="0" w:color="auto"/>
                      </w:divBdr>
                    </w:div>
                  </w:divsChild>
                </w:div>
                <w:div w:id="1951159198">
                  <w:marLeft w:val="0"/>
                  <w:marRight w:val="0"/>
                  <w:marTop w:val="0"/>
                  <w:marBottom w:val="0"/>
                  <w:divBdr>
                    <w:top w:val="none" w:sz="0" w:space="0" w:color="auto"/>
                    <w:left w:val="none" w:sz="0" w:space="0" w:color="auto"/>
                    <w:bottom w:val="none" w:sz="0" w:space="0" w:color="auto"/>
                    <w:right w:val="none" w:sz="0" w:space="0" w:color="auto"/>
                  </w:divBdr>
                  <w:divsChild>
                    <w:div w:id="786630793">
                      <w:marLeft w:val="0"/>
                      <w:marRight w:val="0"/>
                      <w:marTop w:val="0"/>
                      <w:marBottom w:val="0"/>
                      <w:divBdr>
                        <w:top w:val="none" w:sz="0" w:space="0" w:color="auto"/>
                        <w:left w:val="none" w:sz="0" w:space="0" w:color="auto"/>
                        <w:bottom w:val="none" w:sz="0" w:space="0" w:color="auto"/>
                        <w:right w:val="none" w:sz="0" w:space="0" w:color="auto"/>
                      </w:divBdr>
                    </w:div>
                  </w:divsChild>
                </w:div>
                <w:div w:id="1095828190">
                  <w:marLeft w:val="0"/>
                  <w:marRight w:val="0"/>
                  <w:marTop w:val="0"/>
                  <w:marBottom w:val="0"/>
                  <w:divBdr>
                    <w:top w:val="none" w:sz="0" w:space="0" w:color="auto"/>
                    <w:left w:val="none" w:sz="0" w:space="0" w:color="auto"/>
                    <w:bottom w:val="none" w:sz="0" w:space="0" w:color="auto"/>
                    <w:right w:val="none" w:sz="0" w:space="0" w:color="auto"/>
                  </w:divBdr>
                  <w:divsChild>
                    <w:div w:id="43603188">
                      <w:marLeft w:val="0"/>
                      <w:marRight w:val="0"/>
                      <w:marTop w:val="0"/>
                      <w:marBottom w:val="0"/>
                      <w:divBdr>
                        <w:top w:val="none" w:sz="0" w:space="0" w:color="auto"/>
                        <w:left w:val="none" w:sz="0" w:space="0" w:color="auto"/>
                        <w:bottom w:val="none" w:sz="0" w:space="0" w:color="auto"/>
                        <w:right w:val="none" w:sz="0" w:space="0" w:color="auto"/>
                      </w:divBdr>
                    </w:div>
                  </w:divsChild>
                </w:div>
                <w:div w:id="1532649876">
                  <w:marLeft w:val="0"/>
                  <w:marRight w:val="0"/>
                  <w:marTop w:val="0"/>
                  <w:marBottom w:val="0"/>
                  <w:divBdr>
                    <w:top w:val="none" w:sz="0" w:space="0" w:color="auto"/>
                    <w:left w:val="none" w:sz="0" w:space="0" w:color="auto"/>
                    <w:bottom w:val="none" w:sz="0" w:space="0" w:color="auto"/>
                    <w:right w:val="none" w:sz="0" w:space="0" w:color="auto"/>
                  </w:divBdr>
                  <w:divsChild>
                    <w:div w:id="102766299">
                      <w:marLeft w:val="0"/>
                      <w:marRight w:val="0"/>
                      <w:marTop w:val="0"/>
                      <w:marBottom w:val="0"/>
                      <w:divBdr>
                        <w:top w:val="none" w:sz="0" w:space="0" w:color="auto"/>
                        <w:left w:val="none" w:sz="0" w:space="0" w:color="auto"/>
                        <w:bottom w:val="none" w:sz="0" w:space="0" w:color="auto"/>
                        <w:right w:val="none" w:sz="0" w:space="0" w:color="auto"/>
                      </w:divBdr>
                    </w:div>
                  </w:divsChild>
                </w:div>
                <w:div w:id="530728937">
                  <w:marLeft w:val="0"/>
                  <w:marRight w:val="0"/>
                  <w:marTop w:val="0"/>
                  <w:marBottom w:val="0"/>
                  <w:divBdr>
                    <w:top w:val="none" w:sz="0" w:space="0" w:color="auto"/>
                    <w:left w:val="none" w:sz="0" w:space="0" w:color="auto"/>
                    <w:bottom w:val="none" w:sz="0" w:space="0" w:color="auto"/>
                    <w:right w:val="none" w:sz="0" w:space="0" w:color="auto"/>
                  </w:divBdr>
                  <w:divsChild>
                    <w:div w:id="2144811129">
                      <w:marLeft w:val="0"/>
                      <w:marRight w:val="0"/>
                      <w:marTop w:val="0"/>
                      <w:marBottom w:val="0"/>
                      <w:divBdr>
                        <w:top w:val="none" w:sz="0" w:space="0" w:color="auto"/>
                        <w:left w:val="none" w:sz="0" w:space="0" w:color="auto"/>
                        <w:bottom w:val="none" w:sz="0" w:space="0" w:color="auto"/>
                        <w:right w:val="none" w:sz="0" w:space="0" w:color="auto"/>
                      </w:divBdr>
                    </w:div>
                  </w:divsChild>
                </w:div>
                <w:div w:id="722944039">
                  <w:marLeft w:val="0"/>
                  <w:marRight w:val="0"/>
                  <w:marTop w:val="0"/>
                  <w:marBottom w:val="0"/>
                  <w:divBdr>
                    <w:top w:val="none" w:sz="0" w:space="0" w:color="auto"/>
                    <w:left w:val="none" w:sz="0" w:space="0" w:color="auto"/>
                    <w:bottom w:val="none" w:sz="0" w:space="0" w:color="auto"/>
                    <w:right w:val="none" w:sz="0" w:space="0" w:color="auto"/>
                  </w:divBdr>
                  <w:divsChild>
                    <w:div w:id="1244796043">
                      <w:marLeft w:val="0"/>
                      <w:marRight w:val="0"/>
                      <w:marTop w:val="0"/>
                      <w:marBottom w:val="0"/>
                      <w:divBdr>
                        <w:top w:val="none" w:sz="0" w:space="0" w:color="auto"/>
                        <w:left w:val="none" w:sz="0" w:space="0" w:color="auto"/>
                        <w:bottom w:val="none" w:sz="0" w:space="0" w:color="auto"/>
                        <w:right w:val="none" w:sz="0" w:space="0" w:color="auto"/>
                      </w:divBdr>
                    </w:div>
                  </w:divsChild>
                </w:div>
                <w:div w:id="1436707074">
                  <w:marLeft w:val="0"/>
                  <w:marRight w:val="0"/>
                  <w:marTop w:val="0"/>
                  <w:marBottom w:val="0"/>
                  <w:divBdr>
                    <w:top w:val="none" w:sz="0" w:space="0" w:color="auto"/>
                    <w:left w:val="none" w:sz="0" w:space="0" w:color="auto"/>
                    <w:bottom w:val="none" w:sz="0" w:space="0" w:color="auto"/>
                    <w:right w:val="none" w:sz="0" w:space="0" w:color="auto"/>
                  </w:divBdr>
                  <w:divsChild>
                    <w:div w:id="540291962">
                      <w:marLeft w:val="0"/>
                      <w:marRight w:val="0"/>
                      <w:marTop w:val="0"/>
                      <w:marBottom w:val="0"/>
                      <w:divBdr>
                        <w:top w:val="none" w:sz="0" w:space="0" w:color="auto"/>
                        <w:left w:val="none" w:sz="0" w:space="0" w:color="auto"/>
                        <w:bottom w:val="none" w:sz="0" w:space="0" w:color="auto"/>
                        <w:right w:val="none" w:sz="0" w:space="0" w:color="auto"/>
                      </w:divBdr>
                    </w:div>
                  </w:divsChild>
                </w:div>
                <w:div w:id="542668978">
                  <w:marLeft w:val="0"/>
                  <w:marRight w:val="0"/>
                  <w:marTop w:val="0"/>
                  <w:marBottom w:val="0"/>
                  <w:divBdr>
                    <w:top w:val="none" w:sz="0" w:space="0" w:color="auto"/>
                    <w:left w:val="none" w:sz="0" w:space="0" w:color="auto"/>
                    <w:bottom w:val="none" w:sz="0" w:space="0" w:color="auto"/>
                    <w:right w:val="none" w:sz="0" w:space="0" w:color="auto"/>
                  </w:divBdr>
                  <w:divsChild>
                    <w:div w:id="669715971">
                      <w:marLeft w:val="0"/>
                      <w:marRight w:val="0"/>
                      <w:marTop w:val="0"/>
                      <w:marBottom w:val="0"/>
                      <w:divBdr>
                        <w:top w:val="none" w:sz="0" w:space="0" w:color="auto"/>
                        <w:left w:val="none" w:sz="0" w:space="0" w:color="auto"/>
                        <w:bottom w:val="none" w:sz="0" w:space="0" w:color="auto"/>
                        <w:right w:val="none" w:sz="0" w:space="0" w:color="auto"/>
                      </w:divBdr>
                    </w:div>
                  </w:divsChild>
                </w:div>
                <w:div w:id="1204829796">
                  <w:marLeft w:val="0"/>
                  <w:marRight w:val="0"/>
                  <w:marTop w:val="0"/>
                  <w:marBottom w:val="0"/>
                  <w:divBdr>
                    <w:top w:val="none" w:sz="0" w:space="0" w:color="auto"/>
                    <w:left w:val="none" w:sz="0" w:space="0" w:color="auto"/>
                    <w:bottom w:val="none" w:sz="0" w:space="0" w:color="auto"/>
                    <w:right w:val="none" w:sz="0" w:space="0" w:color="auto"/>
                  </w:divBdr>
                  <w:divsChild>
                    <w:div w:id="2033723740">
                      <w:marLeft w:val="0"/>
                      <w:marRight w:val="0"/>
                      <w:marTop w:val="0"/>
                      <w:marBottom w:val="0"/>
                      <w:divBdr>
                        <w:top w:val="none" w:sz="0" w:space="0" w:color="auto"/>
                        <w:left w:val="none" w:sz="0" w:space="0" w:color="auto"/>
                        <w:bottom w:val="none" w:sz="0" w:space="0" w:color="auto"/>
                        <w:right w:val="none" w:sz="0" w:space="0" w:color="auto"/>
                      </w:divBdr>
                    </w:div>
                  </w:divsChild>
                </w:div>
                <w:div w:id="1026710049">
                  <w:marLeft w:val="0"/>
                  <w:marRight w:val="0"/>
                  <w:marTop w:val="0"/>
                  <w:marBottom w:val="0"/>
                  <w:divBdr>
                    <w:top w:val="none" w:sz="0" w:space="0" w:color="auto"/>
                    <w:left w:val="none" w:sz="0" w:space="0" w:color="auto"/>
                    <w:bottom w:val="none" w:sz="0" w:space="0" w:color="auto"/>
                    <w:right w:val="none" w:sz="0" w:space="0" w:color="auto"/>
                  </w:divBdr>
                  <w:divsChild>
                    <w:div w:id="426123938">
                      <w:marLeft w:val="0"/>
                      <w:marRight w:val="0"/>
                      <w:marTop w:val="0"/>
                      <w:marBottom w:val="0"/>
                      <w:divBdr>
                        <w:top w:val="none" w:sz="0" w:space="0" w:color="auto"/>
                        <w:left w:val="none" w:sz="0" w:space="0" w:color="auto"/>
                        <w:bottom w:val="none" w:sz="0" w:space="0" w:color="auto"/>
                        <w:right w:val="none" w:sz="0" w:space="0" w:color="auto"/>
                      </w:divBdr>
                    </w:div>
                  </w:divsChild>
                </w:div>
                <w:div w:id="1672098016">
                  <w:marLeft w:val="0"/>
                  <w:marRight w:val="0"/>
                  <w:marTop w:val="0"/>
                  <w:marBottom w:val="0"/>
                  <w:divBdr>
                    <w:top w:val="none" w:sz="0" w:space="0" w:color="auto"/>
                    <w:left w:val="none" w:sz="0" w:space="0" w:color="auto"/>
                    <w:bottom w:val="none" w:sz="0" w:space="0" w:color="auto"/>
                    <w:right w:val="none" w:sz="0" w:space="0" w:color="auto"/>
                  </w:divBdr>
                  <w:divsChild>
                    <w:div w:id="1368065844">
                      <w:marLeft w:val="0"/>
                      <w:marRight w:val="0"/>
                      <w:marTop w:val="0"/>
                      <w:marBottom w:val="0"/>
                      <w:divBdr>
                        <w:top w:val="none" w:sz="0" w:space="0" w:color="auto"/>
                        <w:left w:val="none" w:sz="0" w:space="0" w:color="auto"/>
                        <w:bottom w:val="none" w:sz="0" w:space="0" w:color="auto"/>
                        <w:right w:val="none" w:sz="0" w:space="0" w:color="auto"/>
                      </w:divBdr>
                    </w:div>
                  </w:divsChild>
                </w:div>
                <w:div w:id="1094135107">
                  <w:marLeft w:val="0"/>
                  <w:marRight w:val="0"/>
                  <w:marTop w:val="0"/>
                  <w:marBottom w:val="0"/>
                  <w:divBdr>
                    <w:top w:val="none" w:sz="0" w:space="0" w:color="auto"/>
                    <w:left w:val="none" w:sz="0" w:space="0" w:color="auto"/>
                    <w:bottom w:val="none" w:sz="0" w:space="0" w:color="auto"/>
                    <w:right w:val="none" w:sz="0" w:space="0" w:color="auto"/>
                  </w:divBdr>
                  <w:divsChild>
                    <w:div w:id="704251532">
                      <w:marLeft w:val="0"/>
                      <w:marRight w:val="0"/>
                      <w:marTop w:val="0"/>
                      <w:marBottom w:val="0"/>
                      <w:divBdr>
                        <w:top w:val="none" w:sz="0" w:space="0" w:color="auto"/>
                        <w:left w:val="none" w:sz="0" w:space="0" w:color="auto"/>
                        <w:bottom w:val="none" w:sz="0" w:space="0" w:color="auto"/>
                        <w:right w:val="none" w:sz="0" w:space="0" w:color="auto"/>
                      </w:divBdr>
                    </w:div>
                  </w:divsChild>
                </w:div>
                <w:div w:id="30343800">
                  <w:marLeft w:val="0"/>
                  <w:marRight w:val="0"/>
                  <w:marTop w:val="0"/>
                  <w:marBottom w:val="0"/>
                  <w:divBdr>
                    <w:top w:val="none" w:sz="0" w:space="0" w:color="auto"/>
                    <w:left w:val="none" w:sz="0" w:space="0" w:color="auto"/>
                    <w:bottom w:val="none" w:sz="0" w:space="0" w:color="auto"/>
                    <w:right w:val="none" w:sz="0" w:space="0" w:color="auto"/>
                  </w:divBdr>
                  <w:divsChild>
                    <w:div w:id="175576576">
                      <w:marLeft w:val="0"/>
                      <w:marRight w:val="0"/>
                      <w:marTop w:val="0"/>
                      <w:marBottom w:val="0"/>
                      <w:divBdr>
                        <w:top w:val="none" w:sz="0" w:space="0" w:color="auto"/>
                        <w:left w:val="none" w:sz="0" w:space="0" w:color="auto"/>
                        <w:bottom w:val="none" w:sz="0" w:space="0" w:color="auto"/>
                        <w:right w:val="none" w:sz="0" w:space="0" w:color="auto"/>
                      </w:divBdr>
                    </w:div>
                  </w:divsChild>
                </w:div>
                <w:div w:id="1894153988">
                  <w:marLeft w:val="0"/>
                  <w:marRight w:val="0"/>
                  <w:marTop w:val="0"/>
                  <w:marBottom w:val="0"/>
                  <w:divBdr>
                    <w:top w:val="none" w:sz="0" w:space="0" w:color="auto"/>
                    <w:left w:val="none" w:sz="0" w:space="0" w:color="auto"/>
                    <w:bottom w:val="none" w:sz="0" w:space="0" w:color="auto"/>
                    <w:right w:val="none" w:sz="0" w:space="0" w:color="auto"/>
                  </w:divBdr>
                  <w:divsChild>
                    <w:div w:id="12243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20C3-CD7B-4985-A3AA-C05F3572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2017-05-06T21:06:00Z</dcterms:created>
  <dcterms:modified xsi:type="dcterms:W3CDTF">2017-05-06T21:06:00Z</dcterms:modified>
</cp:coreProperties>
</file>