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26B6E4" w:rsidR="00D63AB7" w:rsidRPr="003A7958" w:rsidRDefault="00694AEC" w:rsidP="003A7958">
      <w:pPr>
        <w:jc w:val="center"/>
        <w:rPr>
          <w:b/>
          <w:sz w:val="28"/>
          <w:szCs w:val="28"/>
        </w:rPr>
      </w:pPr>
      <w:r w:rsidRPr="003A7958">
        <w:rPr>
          <w:b/>
          <w:bCs/>
          <w:sz w:val="28"/>
          <w:szCs w:val="28"/>
        </w:rPr>
        <w:t>Six</w:t>
      </w:r>
      <w:r w:rsidR="00804B1A" w:rsidRPr="003A7958">
        <w:rPr>
          <w:b/>
          <w:sz w:val="28"/>
          <w:szCs w:val="28"/>
        </w:rPr>
        <w:t xml:space="preserve"> Physical Signs that Athletes are Overtraining and At Risk</w:t>
      </w:r>
    </w:p>
    <w:p w14:paraId="00000003" w14:textId="77777777" w:rsidR="00D63AB7" w:rsidRDefault="00D63AB7"/>
    <w:p w14:paraId="4734F172" w14:textId="41441257" w:rsidR="008817D5" w:rsidRDefault="00804B1A">
      <w:r>
        <w:t>Overtraining is more common than you might expect in young athletes, especially athletes who are extremely focused on one spor</w:t>
      </w:r>
      <w:r w:rsidR="003A7958">
        <w:t>t and/or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committed to multiple teams</w:t>
        </w:r>
      </w:hyperlink>
      <w:r>
        <w:t xml:space="preserve">. Caught early, overtraining can be </w:t>
      </w:r>
      <w:r w:rsidR="003A7958">
        <w:t>addressed effectively</w:t>
      </w:r>
      <w:r>
        <w:t xml:space="preserve">. Left too long, </w:t>
      </w:r>
      <w:r w:rsidR="005460E3">
        <w:t>i</w:t>
      </w:r>
      <w:r>
        <w:t>t can lead to burnout, injury, and other long</w:t>
      </w:r>
      <w:r w:rsidR="005460E3">
        <w:t>-</w:t>
      </w:r>
      <w:r w:rsidR="00215996">
        <w:t>term consequences that require prolonged periods of recovery</w:t>
      </w:r>
      <w:r>
        <w:t xml:space="preserve">. </w:t>
      </w:r>
    </w:p>
    <w:p w14:paraId="34F42F84" w14:textId="77777777" w:rsidR="008817D5" w:rsidRDefault="008817D5"/>
    <w:p w14:paraId="00000004" w14:textId="545614D8" w:rsidR="00D63AB7" w:rsidRDefault="00804B1A">
      <w:r>
        <w:t xml:space="preserve">Michele </w:t>
      </w:r>
      <w:proofErr w:type="spellStart"/>
      <w:r>
        <w:t>LaBotz</w:t>
      </w:r>
      <w:proofErr w:type="spellEnd"/>
      <w:r>
        <w:t xml:space="preserve">, </w:t>
      </w:r>
      <w:hyperlink r:id="rId7" w:history="1">
        <w:r w:rsidRPr="008817D5">
          <w:rPr>
            <w:rStyle w:val="Hyperlink"/>
          </w:rPr>
          <w:t>TrueSport Expert</w:t>
        </w:r>
      </w:hyperlink>
      <w:r>
        <w:t xml:space="preserve"> and sports medicine physician, has seen many athletes struggle with overtraining and knows how difficult it can be to recover. Here, she shar</w:t>
      </w:r>
      <w:r w:rsidR="00897F83">
        <w:t>es</w:t>
      </w:r>
      <w:r>
        <w:t xml:space="preserve"> the main symptoms of potential overtraining and offers some advice on how to</w:t>
      </w:r>
      <w:r w:rsidR="00482AFF">
        <w:t xml:space="preserve"> recognize</w:t>
      </w:r>
      <w:r>
        <w:t xml:space="preserve"> </w:t>
      </w:r>
      <w:r w:rsidR="00FF0E49">
        <w:t xml:space="preserve">warning signs </w:t>
      </w:r>
      <w:r>
        <w:t xml:space="preserve">within your </w:t>
      </w:r>
      <w:r w:rsidR="00FF0E49">
        <w:t>team</w:t>
      </w:r>
      <w:r>
        <w:t xml:space="preserve">. </w:t>
      </w:r>
    </w:p>
    <w:p w14:paraId="00000005" w14:textId="77777777" w:rsidR="00D63AB7" w:rsidRDefault="00D63AB7"/>
    <w:p w14:paraId="00000006" w14:textId="594743A0" w:rsidR="00D63AB7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Understand </w:t>
      </w:r>
      <w:r w:rsidR="009A1D29">
        <w:rPr>
          <w:b/>
          <w:bCs/>
        </w:rPr>
        <w:t>o</w:t>
      </w:r>
      <w:r w:rsidRPr="00482AFF">
        <w:rPr>
          <w:b/>
          <w:bCs/>
        </w:rPr>
        <w:t>vertraining</w:t>
      </w:r>
    </w:p>
    <w:p w14:paraId="3E3F9696" w14:textId="056A8D78" w:rsidR="00B47F79" w:rsidRDefault="00804B1A">
      <w:r>
        <w:t>"True overtraining syndro</w:t>
      </w:r>
      <w:r w:rsidR="00215996">
        <w:t>me affects multiple systems in the body</w:t>
      </w:r>
      <w:r>
        <w:t xml:space="preserve">,” explains </w:t>
      </w:r>
      <w:proofErr w:type="spellStart"/>
      <w:r>
        <w:t>LaBotz</w:t>
      </w:r>
      <w:proofErr w:type="spellEnd"/>
      <w:r>
        <w:t>. “</w:t>
      </w:r>
      <w:r w:rsidR="00215996">
        <w:t>This includes effects on function of the brain and the nervous system, as well as increases in the release of stress-related hormones that interfere</w:t>
      </w:r>
      <w:r w:rsidR="00A16D69">
        <w:t xml:space="preserve"> </w:t>
      </w:r>
      <w:r w:rsidR="00215996">
        <w:t>with the body’s ability to recover and build strength and power.</w:t>
      </w:r>
      <w:r w:rsidR="00B47F79">
        <w:t>”</w:t>
      </w:r>
      <w:r w:rsidR="00215996">
        <w:t xml:space="preserve"> </w:t>
      </w:r>
    </w:p>
    <w:p w14:paraId="2621156C" w14:textId="77777777" w:rsidR="00B47F79" w:rsidRDefault="00B47F79"/>
    <w:p w14:paraId="00000007" w14:textId="232432DD" w:rsidR="00D63AB7" w:rsidRDefault="00B47F79">
      <w:r>
        <w:t>“</w:t>
      </w:r>
      <w:r w:rsidR="00804B1A">
        <w:t>Overtraining doesn't happen over days to weeks</w:t>
      </w:r>
      <w:r w:rsidR="00FF0E49">
        <w:t>;</w:t>
      </w:r>
      <w:r w:rsidR="00804B1A">
        <w:t xml:space="preserve"> it happens over weeks to months</w:t>
      </w:r>
      <w:r w:rsidR="00FF0E49">
        <w:t xml:space="preserve">, </w:t>
      </w:r>
      <w:r w:rsidR="00804B1A">
        <w:t>often when there are additional stressors</w:t>
      </w:r>
      <w:r w:rsidR="005524C3">
        <w:t xml:space="preserve"> outside of sport, like issues in school, or with family or friends</w:t>
      </w:r>
      <w:r w:rsidR="00804B1A">
        <w:t>.” The overtraining symptoms we discuss here are ones you can hopefully spot early enough to help your</w:t>
      </w:r>
      <w:hyperlink r:id="rId8">
        <w:r w:rsidR="00804B1A">
          <w:t xml:space="preserve"> </w:t>
        </w:r>
      </w:hyperlink>
      <w:hyperlink r:id="rId9">
        <w:r w:rsidR="00804B1A">
          <w:rPr>
            <w:color w:val="1155CC"/>
            <w:u w:val="single"/>
          </w:rPr>
          <w:t>athlete pull back and fully recover</w:t>
        </w:r>
      </w:hyperlink>
      <w:r w:rsidR="00804B1A">
        <w:t>, rather than sinking deeper into a more difficult</w:t>
      </w:r>
      <w:r w:rsidR="00FF0E49">
        <w:t>-</w:t>
      </w:r>
      <w:r w:rsidR="00804B1A">
        <w:t>to</w:t>
      </w:r>
      <w:r w:rsidR="00FF0E49">
        <w:t>-</w:t>
      </w:r>
      <w:r w:rsidR="00804B1A">
        <w:t xml:space="preserve">repair state of overtraining, </w:t>
      </w:r>
      <w:r w:rsidR="00FF0E49">
        <w:t xml:space="preserve">from </w:t>
      </w:r>
      <w:r w:rsidR="00804B1A">
        <w:t xml:space="preserve">which </w:t>
      </w:r>
      <w:r w:rsidR="00FF0E49">
        <w:t xml:space="preserve">it </w:t>
      </w:r>
      <w:r w:rsidR="00804B1A">
        <w:t xml:space="preserve">can take months to come back. </w:t>
      </w:r>
    </w:p>
    <w:p w14:paraId="00000008" w14:textId="77777777" w:rsidR="00D63AB7" w:rsidRDefault="00D63AB7"/>
    <w:p w14:paraId="00000009" w14:textId="2531AAA8" w:rsidR="00D63AB7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Decreased </w:t>
      </w:r>
      <w:r w:rsidR="009A1D29">
        <w:rPr>
          <w:b/>
          <w:bCs/>
        </w:rPr>
        <w:t>p</w:t>
      </w:r>
      <w:r w:rsidRPr="00482AFF">
        <w:rPr>
          <w:b/>
          <w:bCs/>
        </w:rPr>
        <w:t>erformance</w:t>
      </w:r>
    </w:p>
    <w:p w14:paraId="0000000A" w14:textId="03FD978B" w:rsidR="00D63AB7" w:rsidRDefault="00804B1A">
      <w:r>
        <w:t xml:space="preserve">If you have an athlete on your team who's training </w:t>
      </w:r>
      <w:r w:rsidR="00FF0E49">
        <w:t>hard,</w:t>
      </w:r>
      <w:r>
        <w:t xml:space="preserve"> yet their performance is not</w:t>
      </w:r>
      <w:r w:rsidR="00215996">
        <w:t xml:space="preserve"> continuing to improve</w:t>
      </w:r>
      <w:r>
        <w:t xml:space="preserve">, that’s an indicator </w:t>
      </w:r>
      <w:r w:rsidR="00FF0E49">
        <w:t xml:space="preserve">the current regimen </w:t>
      </w:r>
      <w:r>
        <w:t xml:space="preserve">isn’t </w:t>
      </w:r>
      <w:r w:rsidR="00163267">
        <w:t>working,</w:t>
      </w:r>
      <w:r>
        <w:t xml:space="preserve"> and overtraining is a distinct possibility. “Stagnant or decreased performance is probably the first thing that a coach is going to notice,” </w:t>
      </w:r>
      <w:proofErr w:type="spellStart"/>
      <w:r>
        <w:t>LaBotz</w:t>
      </w:r>
      <w:proofErr w:type="spellEnd"/>
      <w:r>
        <w:t xml:space="preserve"> says. “Coaches generally can gauge how a workout affects an athlete. For any given workout intensity, if someone overtrain</w:t>
      </w:r>
      <w:r w:rsidR="00261E4C">
        <w:t>s</w:t>
      </w:r>
      <w:r>
        <w:t xml:space="preserve">, that workout is going to feel a lot harder and they're going </w:t>
      </w:r>
      <w:r w:rsidR="00163267">
        <w:t xml:space="preserve">to struggle </w:t>
      </w:r>
      <w:r>
        <w:t>more to get it done.”</w:t>
      </w:r>
    </w:p>
    <w:p w14:paraId="25FD3077" w14:textId="7D390B5C" w:rsidR="003960F7" w:rsidRDefault="003960F7"/>
    <w:p w14:paraId="1075C93A" w14:textId="549B5EC5" w:rsidR="003960F7" w:rsidRDefault="00215996">
      <w:r>
        <w:t xml:space="preserve">Keep in mind </w:t>
      </w:r>
      <w:r w:rsidR="003960F7">
        <w:t xml:space="preserve">that many young athletes are on multiple sports teams, whether it’s school and club commitments for the same </w:t>
      </w:r>
      <w:proofErr w:type="gramStart"/>
      <w:r w:rsidR="003960F7">
        <w:t>sport</w:t>
      </w:r>
      <w:r>
        <w:t>,</w:t>
      </w:r>
      <w:r w:rsidR="003960F7">
        <w:t xml:space="preserve"> or</w:t>
      </w:r>
      <w:proofErr w:type="gramEnd"/>
      <w:r w:rsidR="003960F7">
        <w:t xml:space="preserve"> playing multiple sports in one season. Often, this can lead to overt</w:t>
      </w:r>
      <w:r>
        <w:t>raining simply because coaches are unaware of the overall training load on the athlete</w:t>
      </w:r>
      <w:r w:rsidR="003960F7">
        <w:t>. If you notice other signs of overtraining and sense that an athlete is over-scheduled and over-committed, ha</w:t>
      </w:r>
      <w:r>
        <w:t>ve a discussion with them</w:t>
      </w:r>
      <w:r w:rsidR="003960F7">
        <w:t>. You may realize that they’re doing significantly more training than you realized, and you can help them organize their schedule into a more reasonable set of practices.</w:t>
      </w:r>
    </w:p>
    <w:p w14:paraId="0000000B" w14:textId="77777777" w:rsidR="00D63AB7" w:rsidRDefault="00D63AB7"/>
    <w:p w14:paraId="0000000C" w14:textId="452E85C8" w:rsidR="00D63AB7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Fatigue </w:t>
      </w:r>
      <w:r w:rsidR="00163267">
        <w:rPr>
          <w:b/>
          <w:bCs/>
        </w:rPr>
        <w:t>and</w:t>
      </w:r>
      <w:r w:rsidRPr="00482AFF">
        <w:rPr>
          <w:b/>
          <w:bCs/>
        </w:rPr>
        <w:t xml:space="preserve"> </w:t>
      </w:r>
      <w:r w:rsidR="009A1D29" w:rsidRPr="00482AFF">
        <w:rPr>
          <w:b/>
          <w:bCs/>
        </w:rPr>
        <w:t>noticeable exhaustion</w:t>
      </w:r>
    </w:p>
    <w:p w14:paraId="0000000D" w14:textId="53A1ABAE" w:rsidR="00D63AB7" w:rsidRDefault="00804B1A">
      <w:r>
        <w:t xml:space="preserve">Continuous, unrelenting fatigue is a symptom of overtraining, says </w:t>
      </w:r>
      <w:proofErr w:type="spellStart"/>
      <w:r>
        <w:t>LaBotz</w:t>
      </w:r>
      <w:proofErr w:type="spellEnd"/>
      <w:r>
        <w:t xml:space="preserve">. </w:t>
      </w:r>
      <w:r w:rsidR="00163267">
        <w:t>Take note of</w:t>
      </w:r>
      <w:r>
        <w:t xml:space="preserve"> athlete</w:t>
      </w:r>
      <w:r w:rsidR="00163267">
        <w:t>s</w:t>
      </w:r>
      <w:r>
        <w:t xml:space="preserve"> nodding off </w:t>
      </w:r>
      <w:r w:rsidR="009A1D29">
        <w:t>during down time</w:t>
      </w:r>
      <w:r>
        <w:t xml:space="preserve">, </w:t>
      </w:r>
      <w:r w:rsidR="009A1D29">
        <w:t xml:space="preserve">as well as </w:t>
      </w:r>
      <w:hyperlink r:id="rId10">
        <w:r>
          <w:rPr>
            <w:color w:val="1155CC"/>
            <w:u w:val="single"/>
          </w:rPr>
          <w:t>signs of poor sleep</w:t>
        </w:r>
      </w:hyperlink>
      <w:r w:rsidR="009A1D29">
        <w:rPr>
          <w:color w:val="1155CC"/>
          <w:u w:val="single"/>
        </w:rPr>
        <w:t>,</w:t>
      </w:r>
      <w:r>
        <w:t xml:space="preserve"> like an inability to concentrate or a tired appearance on a regular basis. High school athletes are certainly prone to fatigue and exhaustion as they balance school, work, sport</w:t>
      </w:r>
      <w:r w:rsidR="00261E4C">
        <w:t>,</w:t>
      </w:r>
      <w:r>
        <w:t xml:space="preserve"> and social lives, but a young athlete should be able to bounce back from a few nights of </w:t>
      </w:r>
      <w:r w:rsidR="009A1D29">
        <w:t>reduced</w:t>
      </w:r>
      <w:r>
        <w:t xml:space="preserve"> sleep, while an athlete who is already on the </w:t>
      </w:r>
      <w:r>
        <w:lastRenderedPageBreak/>
        <w:t xml:space="preserve">brink of overtraining may be pushed over the edge by a couple of extra all-nighters. “Is the athlete having fatigue that's carrying on throughout the whole day? How does the athlete feel when </w:t>
      </w:r>
      <w:r w:rsidR="009A1D29">
        <w:t>they</w:t>
      </w:r>
      <w:r>
        <w:t xml:space="preserve"> wake up in the morning? If there is fatigue accumulating over time, that’s a problem,” </w:t>
      </w:r>
      <w:proofErr w:type="spellStart"/>
      <w:r>
        <w:t>LaBotz</w:t>
      </w:r>
      <w:proofErr w:type="spellEnd"/>
      <w:r>
        <w:t xml:space="preserve"> adds. </w:t>
      </w:r>
    </w:p>
    <w:p w14:paraId="0000000E" w14:textId="77777777" w:rsidR="00D63AB7" w:rsidRDefault="00D63AB7"/>
    <w:p w14:paraId="0000000F" w14:textId="3BD356D1" w:rsidR="00D63AB7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Increased </w:t>
      </w:r>
      <w:r w:rsidR="009A1D29" w:rsidRPr="00482AFF">
        <w:rPr>
          <w:b/>
          <w:bCs/>
        </w:rPr>
        <w:t>frequency of injury</w:t>
      </w:r>
    </w:p>
    <w:p w14:paraId="00000010" w14:textId="6656594C" w:rsidR="00D63AB7" w:rsidRDefault="00804B1A">
      <w:r>
        <w:t>If an athlete has a recurring injury</w:t>
      </w:r>
      <w:r w:rsidR="00215996">
        <w:t xml:space="preserve"> or poor recovery from minor injuries</w:t>
      </w:r>
      <w:r>
        <w:t xml:space="preserve">, </w:t>
      </w:r>
      <w:r w:rsidR="00261E4C">
        <w:t xml:space="preserve">then it’s </w:t>
      </w:r>
      <w:r>
        <w:t xml:space="preserve">a strong signal that </w:t>
      </w:r>
      <w:r w:rsidR="009A1D29">
        <w:t>they aren’t</w:t>
      </w:r>
      <w:r>
        <w:t xml:space="preserve"> recovering enough and </w:t>
      </w:r>
      <w:r w:rsidR="009A1D29">
        <w:t>are</w:t>
      </w:r>
      <w:r>
        <w:t xml:space="preserve"> at risk of being overtrained, says </w:t>
      </w:r>
      <w:proofErr w:type="spellStart"/>
      <w:r>
        <w:t>LaBotz</w:t>
      </w:r>
      <w:proofErr w:type="spellEnd"/>
      <w:r>
        <w:t xml:space="preserve">. Often, it’s tempting to </w:t>
      </w:r>
      <w:r w:rsidR="00261E4C">
        <w:t>try</w:t>
      </w:r>
      <w:r>
        <w:t xml:space="preserve"> quick fixes or minimal time</w:t>
      </w:r>
      <w:r w:rsidR="00261E4C">
        <w:t>-</w:t>
      </w:r>
      <w:r>
        <w:t>off for minor injuries</w:t>
      </w:r>
      <w:r w:rsidR="00261E4C">
        <w:t>.</w:t>
      </w:r>
      <w:r>
        <w:t xml:space="preserve"> </w:t>
      </w:r>
      <w:r w:rsidR="00261E4C">
        <w:t>B</w:t>
      </w:r>
      <w:r>
        <w:t>ut</w:t>
      </w:r>
      <w:r w:rsidR="007645B4">
        <w:t xml:space="preserve"> if</w:t>
      </w:r>
      <w:r>
        <w:t xml:space="preserve"> </w:t>
      </w:r>
      <w:r w:rsidR="00215996">
        <w:t>an athlete</w:t>
      </w:r>
      <w:r w:rsidR="007645B4">
        <w:t xml:space="preserve"> is</w:t>
      </w:r>
      <w:r w:rsidR="00215996">
        <w:t xml:space="preserve"> going through cycles of </w:t>
      </w:r>
      <w:r>
        <w:t>in</w:t>
      </w:r>
      <w:r w:rsidR="00215996">
        <w:t>jury-recovery-play-injury</w:t>
      </w:r>
      <w:r w:rsidR="007645B4">
        <w:t>, that</w:t>
      </w:r>
      <w:r w:rsidR="00215996">
        <w:t xml:space="preserve"> </w:t>
      </w:r>
      <w:r>
        <w:t xml:space="preserve">may </w:t>
      </w:r>
      <w:proofErr w:type="gramStart"/>
      <w:r w:rsidR="00215996">
        <w:t>actually be</w:t>
      </w:r>
      <w:proofErr w:type="gramEnd"/>
      <w:r w:rsidR="00215996">
        <w:t xml:space="preserve"> a signal of a larger issue with overtraining. </w:t>
      </w:r>
    </w:p>
    <w:p w14:paraId="00000011" w14:textId="77777777" w:rsidR="00D63AB7" w:rsidRDefault="00D63AB7"/>
    <w:p w14:paraId="59E20E67" w14:textId="2E8C1DD7" w:rsidR="00482AFF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Increased </w:t>
      </w:r>
      <w:r w:rsidR="009A1D29" w:rsidRPr="00482AFF">
        <w:rPr>
          <w:b/>
          <w:bCs/>
        </w:rPr>
        <w:t>frequency of illness</w:t>
      </w:r>
    </w:p>
    <w:p w14:paraId="00000013" w14:textId="31CE7275" w:rsidR="00D63AB7" w:rsidRPr="00482AFF" w:rsidRDefault="00A16D69">
      <w:pPr>
        <w:rPr>
          <w:b/>
          <w:bCs/>
        </w:rPr>
      </w:pPr>
      <w:r>
        <w:t>F</w:t>
      </w:r>
      <w:r w:rsidR="00215996">
        <w:t>requent bouts of being sick</w:t>
      </w:r>
      <w:r w:rsidR="00261E4C">
        <w:t xml:space="preserve"> (e.g., </w:t>
      </w:r>
      <w:r w:rsidR="00804B1A">
        <w:t xml:space="preserve">recurring colds, bronchitis, </w:t>
      </w:r>
      <w:r w:rsidR="007645B4">
        <w:t xml:space="preserve">or </w:t>
      </w:r>
      <w:r w:rsidR="00804B1A">
        <w:t>a cough that won’t go away</w:t>
      </w:r>
      <w:r w:rsidR="00261E4C">
        <w:t xml:space="preserve">) </w:t>
      </w:r>
      <w:r w:rsidR="00804B1A">
        <w:t xml:space="preserve">can </w:t>
      </w:r>
      <w:r>
        <w:t>signal</w:t>
      </w:r>
      <w:r w:rsidR="00804B1A">
        <w:t xml:space="preserve"> that an athlete is unable to fully recover between practices. If you notice an athlete with a </w:t>
      </w:r>
      <w:r w:rsidR="005524C3">
        <w:t xml:space="preserve">mild illness that </w:t>
      </w:r>
      <w:r w:rsidR="00215996">
        <w:t>persists or recurs</w:t>
      </w:r>
      <w:r w:rsidR="00804B1A">
        <w:t>, that’s a sign that your</w:t>
      </w:r>
      <w:hyperlink r:id="rId11">
        <w:r w:rsidR="00804B1A">
          <w:t xml:space="preserve"> </w:t>
        </w:r>
      </w:hyperlink>
      <w:hyperlink r:id="rId12">
        <w:r w:rsidR="00804B1A">
          <w:rPr>
            <w:color w:val="1155CC"/>
            <w:u w:val="single"/>
          </w:rPr>
          <w:t>athlete may need more time off to fully recover before returning to play</w:t>
        </w:r>
      </w:hyperlink>
      <w:r w:rsidR="00804B1A">
        <w:t xml:space="preserve">. </w:t>
      </w:r>
    </w:p>
    <w:p w14:paraId="00000014" w14:textId="77777777" w:rsidR="00D63AB7" w:rsidRDefault="00D63AB7"/>
    <w:p w14:paraId="00000015" w14:textId="389E9D3F" w:rsidR="00D63AB7" w:rsidRPr="00482AFF" w:rsidRDefault="00804B1A" w:rsidP="00482AFF">
      <w:pPr>
        <w:pStyle w:val="ListParagraph"/>
        <w:numPr>
          <w:ilvl w:val="0"/>
          <w:numId w:val="1"/>
        </w:numPr>
        <w:rPr>
          <w:b/>
          <w:bCs/>
        </w:rPr>
      </w:pPr>
      <w:r w:rsidRPr="00482AFF">
        <w:rPr>
          <w:b/>
          <w:bCs/>
        </w:rPr>
        <w:t xml:space="preserve">Moodiness </w:t>
      </w:r>
      <w:r w:rsidR="009A1D29">
        <w:rPr>
          <w:b/>
          <w:bCs/>
        </w:rPr>
        <w:t>and</w:t>
      </w:r>
      <w:r w:rsidRPr="00482AFF">
        <w:rPr>
          <w:b/>
          <w:bCs/>
        </w:rPr>
        <w:t xml:space="preserve"> </w:t>
      </w:r>
      <w:r w:rsidR="009A1D29" w:rsidRPr="00482AFF">
        <w:rPr>
          <w:b/>
          <w:bCs/>
        </w:rPr>
        <w:t>change in normal behavior</w:t>
      </w:r>
    </w:p>
    <w:p w14:paraId="00000016" w14:textId="1DE947BE" w:rsidR="00D63AB7" w:rsidRDefault="00424609">
      <w:hyperlink r:id="rId13">
        <w:r w:rsidR="00804B1A">
          <w:rPr>
            <w:color w:val="1155CC"/>
            <w:u w:val="single"/>
          </w:rPr>
          <w:t>Lack of motivation</w:t>
        </w:r>
      </w:hyperlink>
      <w:r w:rsidR="00804B1A">
        <w:t xml:space="preserve"> is a major indicator of overtraining, says </w:t>
      </w:r>
      <w:proofErr w:type="spellStart"/>
      <w:r w:rsidR="00804B1A">
        <w:t>LaBotz</w:t>
      </w:r>
      <w:proofErr w:type="spellEnd"/>
      <w:r w:rsidR="00804B1A">
        <w:t xml:space="preserve">. If you have an athlete who typically assumes the role of team leader or cheerleader, but </w:t>
      </w:r>
      <w:r w:rsidR="00215996">
        <w:t xml:space="preserve">becomes less enthusiastic at </w:t>
      </w:r>
      <w:r w:rsidR="00804B1A">
        <w:t xml:space="preserve">practices or competitions, </w:t>
      </w:r>
      <w:r w:rsidR="00C506AE">
        <w:t xml:space="preserve">then it’s </w:t>
      </w:r>
      <w:r w:rsidR="00804B1A">
        <w:t xml:space="preserve">a strong warning sign </w:t>
      </w:r>
      <w:r w:rsidR="00C506AE">
        <w:t>of problems</w:t>
      </w:r>
      <w:r w:rsidR="00804B1A">
        <w:t xml:space="preserve">. “This can be tricky, since obviously, a lot of factors can change an athlete’s motivation. </w:t>
      </w:r>
      <w:r w:rsidR="009A1D29">
        <w:t xml:space="preserve">Is your athlete lacking motivation because they are overtrained, or because something else is going on in their life? </w:t>
      </w:r>
      <w:r w:rsidR="00804B1A">
        <w:t>This is where the art of coaching comes in:</w:t>
      </w:r>
      <w:r w:rsidR="009A1D29">
        <w:t xml:space="preserve"> </w:t>
      </w:r>
      <w:r w:rsidR="00804B1A">
        <w:t xml:space="preserve">Opening the lines of communication between the coach and athlete in these cases is so important </w:t>
      </w:r>
      <w:r w:rsidR="00C506AE">
        <w:t>to</w:t>
      </w:r>
      <w:r w:rsidR="00804B1A">
        <w:t xml:space="preserve"> determine the underlying cause for change in performance.” </w:t>
      </w:r>
    </w:p>
    <w:p w14:paraId="0000001B" w14:textId="77777777" w:rsidR="00D63AB7" w:rsidRDefault="00D63AB7"/>
    <w:p w14:paraId="43336374" w14:textId="77777777" w:rsidR="00804B1A" w:rsidRPr="003A7958" w:rsidRDefault="00804B1A">
      <w:pPr>
        <w:rPr>
          <w:b/>
          <w:bCs/>
        </w:rPr>
      </w:pPr>
      <w:r w:rsidRPr="003A7958">
        <w:rPr>
          <w:b/>
          <w:bCs/>
        </w:rPr>
        <w:t>Takeaway</w:t>
      </w:r>
    </w:p>
    <w:p w14:paraId="0000001C" w14:textId="5A342006" w:rsidR="00D63AB7" w:rsidRDefault="00804B1A">
      <w:r>
        <w:t xml:space="preserve">Overtraining can be hard to catch before it becomes a problem for an athlete, so pay close attention to athletes and watch for changes in performance, fatigue levels, behavior, and mood. Create an open-door policy for athletes so that they feel comfortable coming to you when they aren’t feeling great. That way, you can hopefully address issues before they impact an athlete’s long-term health and performance. </w:t>
      </w:r>
    </w:p>
    <w:p w14:paraId="0000001D" w14:textId="32087F1B" w:rsidR="00D63AB7" w:rsidRDefault="00D63AB7"/>
    <w:p w14:paraId="0B00EA3B" w14:textId="294901C0" w:rsidR="000D7102" w:rsidRDefault="000D7102"/>
    <w:p w14:paraId="46BB99BC" w14:textId="77777777" w:rsidR="000D7102" w:rsidRDefault="000D7102" w:rsidP="000D7102">
      <w:pPr>
        <w:pStyle w:val="Body"/>
      </w:pPr>
    </w:p>
    <w:p w14:paraId="26058BA1" w14:textId="40D8E78E" w:rsidR="000D7102" w:rsidRDefault="000D7102" w:rsidP="000D7102">
      <w:pPr>
        <w:pStyle w:val="Body"/>
      </w:pPr>
      <w:bookmarkStart w:id="0" w:name="_Hlk71120463"/>
    </w:p>
    <w:p w14:paraId="5C37FBB7" w14:textId="6AC0801B" w:rsidR="000D7102" w:rsidRDefault="000D7102" w:rsidP="000D7102">
      <w:pPr>
        <w:pStyle w:val="Body"/>
      </w:pPr>
    </w:p>
    <w:p w14:paraId="75FF89D6" w14:textId="6757C483" w:rsidR="000D7102" w:rsidRDefault="000D7102" w:rsidP="000D7102">
      <w:pPr>
        <w:pStyle w:val="Body"/>
      </w:pPr>
    </w:p>
    <w:p w14:paraId="2D1AB37A" w14:textId="746419A5" w:rsidR="000D7102" w:rsidRDefault="000D7102" w:rsidP="000D7102">
      <w:pPr>
        <w:pStyle w:val="Body"/>
      </w:pPr>
    </w:p>
    <w:p w14:paraId="3F38D656" w14:textId="028383C7" w:rsidR="000D7102" w:rsidRDefault="000D7102" w:rsidP="000D7102">
      <w:pPr>
        <w:pStyle w:val="Body"/>
      </w:pPr>
    </w:p>
    <w:p w14:paraId="0A63174D" w14:textId="1681ACAF" w:rsidR="000D7102" w:rsidRDefault="000D7102" w:rsidP="000D7102">
      <w:pPr>
        <w:pStyle w:val="Body"/>
      </w:pPr>
    </w:p>
    <w:p w14:paraId="07CA7987" w14:textId="7DA4F0F7" w:rsidR="000D7102" w:rsidRDefault="000D7102" w:rsidP="000D7102">
      <w:pPr>
        <w:pStyle w:val="Body"/>
      </w:pPr>
    </w:p>
    <w:p w14:paraId="3BBD2FC6" w14:textId="63DEA0B6" w:rsidR="000D7102" w:rsidRDefault="000D7102" w:rsidP="000D7102">
      <w:pPr>
        <w:pStyle w:val="Body"/>
      </w:pPr>
    </w:p>
    <w:p w14:paraId="6EC84187" w14:textId="77777777" w:rsidR="000D7102" w:rsidRDefault="000D7102" w:rsidP="000D7102">
      <w:pPr>
        <w:pStyle w:val="Body"/>
      </w:pPr>
    </w:p>
    <w:p w14:paraId="3DCA5A28" w14:textId="77777777" w:rsidR="000D7102" w:rsidRDefault="000D7102" w:rsidP="000D7102">
      <w:pPr>
        <w:jc w:val="center"/>
        <w:rPr>
          <w:b/>
          <w:bCs/>
          <w:i/>
        </w:rPr>
      </w:pPr>
      <w:r>
        <w:rPr>
          <w:noProof/>
        </w:rPr>
        <w:lastRenderedPageBreak/>
        <w:drawing>
          <wp:inline distT="0" distB="0" distL="0" distR="0" wp14:anchorId="3D0DCD54" wp14:editId="558AD679">
            <wp:extent cx="3048000" cy="58420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92FD" w14:textId="77777777" w:rsidR="000D7102" w:rsidRDefault="000D7102" w:rsidP="000D7102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About TrueSport</w:t>
      </w:r>
    </w:p>
    <w:p w14:paraId="4CA0C150" w14:textId="77777777" w:rsidR="000D7102" w:rsidRDefault="000D7102" w:rsidP="000D7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TrueSport</w:t>
      </w:r>
      <w:r w:rsidRPr="005B3651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, a movement powered by the experience and values of the U.S. Anti-Doping Agency, champions the positive values and life lessons learned through youth sport.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TrueSport</w:t>
        </w:r>
      </w:hyperlink>
      <w:r>
        <w:rPr>
          <w:rFonts w:ascii="Arial" w:hAnsi="Arial" w:cs="Arial"/>
          <w:sz w:val="20"/>
          <w:szCs w:val="20"/>
        </w:rPr>
        <w:t xml:space="preserve"> inspires athletes, coaches, parents, and administrators to change the culture of youth sport through active engagement and thoughtful curriculum based on cornerstone lessons of sportsmanship, character-building, and clean and healthy performance, while also creating leaders across communities through sport. </w:t>
      </w:r>
    </w:p>
    <w:p w14:paraId="4E24E5E4" w14:textId="77777777" w:rsidR="000D7102" w:rsidRDefault="000D7102" w:rsidP="000D7102">
      <w:pPr>
        <w:rPr>
          <w:rFonts w:ascii="Arial" w:hAnsi="Arial" w:cs="Arial"/>
          <w:sz w:val="20"/>
          <w:szCs w:val="20"/>
        </w:rPr>
      </w:pPr>
    </w:p>
    <w:p w14:paraId="78942EC5" w14:textId="77777777" w:rsidR="000D7102" w:rsidRDefault="000D7102" w:rsidP="000D7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more expert-driven articles and materials, visit TrueSport’s </w:t>
      </w:r>
      <w:hyperlink r:id="rId16" w:history="1">
        <w:r w:rsidRPr="00B17927">
          <w:rPr>
            <w:rStyle w:val="Hyperlink"/>
            <w:rFonts w:ascii="Arial" w:hAnsi="Arial" w:cs="Arial"/>
            <w:sz w:val="20"/>
            <w:szCs w:val="20"/>
          </w:rPr>
          <w:t>comprehensive collection of resources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67D33EB0" w14:textId="77777777" w:rsidR="000D7102" w:rsidRDefault="000D7102" w:rsidP="000D7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content was reproduced in partnership with TrueSport. Any content copied or reproduced without </w:t>
      </w:r>
      <w:proofErr w:type="gramStart"/>
      <w:r>
        <w:rPr>
          <w:rFonts w:ascii="Arial" w:hAnsi="Arial" w:cs="Arial"/>
          <w:sz w:val="20"/>
          <w:szCs w:val="20"/>
        </w:rPr>
        <w:t>TrueSport</w:t>
      </w:r>
      <w:proofErr w:type="gramEnd"/>
      <w:r>
        <w:rPr>
          <w:rFonts w:ascii="Arial" w:hAnsi="Arial" w:cs="Arial"/>
          <w:sz w:val="20"/>
          <w:szCs w:val="20"/>
        </w:rPr>
        <w:t xml:space="preserve"> and the U.S. Anti-Doping Agency’s express written permission would be in violation of our copyright, and subject to legal recourse. To learn more or request permission to reproduce content, click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2E18E159" w14:textId="77777777" w:rsidR="000D7102" w:rsidRDefault="000D7102" w:rsidP="000D7102">
      <w:pPr>
        <w:pBdr>
          <w:bottom w:val="single" w:sz="12" w:space="1" w:color="auto"/>
        </w:pBdr>
        <w:rPr>
          <w:rFonts w:ascii="Arial" w:hAnsi="Arial" w:cs="Arial"/>
        </w:rPr>
      </w:pPr>
    </w:p>
    <w:p w14:paraId="0B89CD08" w14:textId="741567C0" w:rsidR="000D7102" w:rsidRDefault="000D7102" w:rsidP="000D7102">
      <w:pPr>
        <w:pStyle w:val="Default"/>
        <w:spacing w:line="280" w:lineRule="atLeast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You can link back to the TrueSport article beginning 8/1/22 at:</w:t>
      </w:r>
      <w:r>
        <w:rPr>
          <w:rFonts w:ascii="Arial" w:hAnsi="Arial" w:cs="Arial"/>
        </w:rPr>
        <w:t xml:space="preserve"> </w:t>
      </w:r>
    </w:p>
    <w:p w14:paraId="408B5A23" w14:textId="057EDA86" w:rsidR="000D7102" w:rsidRDefault="00424609" w:rsidP="000D7102">
      <w:hyperlink r:id="rId18" w:history="1">
        <w:r w:rsidR="000D7102" w:rsidRPr="00B44FC5">
          <w:rPr>
            <w:rStyle w:val="Hyperlink"/>
          </w:rPr>
          <w:t>https://truesport.org/preparation-recovery/six-signs-overtraining</w:t>
        </w:r>
      </w:hyperlink>
      <w:r w:rsidR="000D7102">
        <w:t xml:space="preserve"> </w:t>
      </w:r>
    </w:p>
    <w:p w14:paraId="70D4DE3E" w14:textId="77777777" w:rsidR="000D7102" w:rsidRDefault="000D7102"/>
    <w:sectPr w:rsidR="000D71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404B1"/>
    <w:multiLevelType w:val="hybridMultilevel"/>
    <w:tmpl w:val="2A8CA808"/>
    <w:lvl w:ilvl="0" w:tplc="5E36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5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B7"/>
    <w:rsid w:val="000D7102"/>
    <w:rsid w:val="00163267"/>
    <w:rsid w:val="00215996"/>
    <w:rsid w:val="00261E4C"/>
    <w:rsid w:val="003960F7"/>
    <w:rsid w:val="003A7958"/>
    <w:rsid w:val="003C2A9F"/>
    <w:rsid w:val="00424609"/>
    <w:rsid w:val="00482AFF"/>
    <w:rsid w:val="005460E3"/>
    <w:rsid w:val="005524C3"/>
    <w:rsid w:val="00694AEC"/>
    <w:rsid w:val="007645B4"/>
    <w:rsid w:val="00804B1A"/>
    <w:rsid w:val="008817D5"/>
    <w:rsid w:val="00897F83"/>
    <w:rsid w:val="009A1D29"/>
    <w:rsid w:val="00A16D69"/>
    <w:rsid w:val="00B47F79"/>
    <w:rsid w:val="00C506AE"/>
    <w:rsid w:val="00D63AB7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D4C"/>
  <w15:docId w15:val="{85A9F265-6143-43ED-81D7-C2828BE6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76" w:lineRule="auto"/>
      <w:ind w:firstLine="288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94AEC"/>
  </w:style>
  <w:style w:type="character" w:styleId="CommentReference">
    <w:name w:val="annotation reference"/>
    <w:basedOn w:val="DefaultParagraphFont"/>
    <w:uiPriority w:val="99"/>
    <w:semiHidden/>
    <w:unhideWhenUsed/>
    <w:rsid w:val="0054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7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2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D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69"/>
    <w:rPr>
      <w:sz w:val="18"/>
      <w:szCs w:val="18"/>
    </w:rPr>
  </w:style>
  <w:style w:type="paragraph" w:customStyle="1" w:styleId="Body">
    <w:name w:val="Body"/>
    <w:rsid w:val="000D710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0D7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esport.org/preparation-recovery/the-three-rs-of-recovery/" TargetMode="External"/><Relationship Id="rId13" Type="http://schemas.openxmlformats.org/officeDocument/2006/relationships/hyperlink" Target="https://truesport.org/preparation-recovery/avoid-athlete-burnout-youth-sports/" TargetMode="External"/><Relationship Id="rId18" Type="http://schemas.openxmlformats.org/officeDocument/2006/relationships/hyperlink" Target="https://truesport.org/preparation-recovery/six-signs-over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esport.org/about/trueexperts/" TargetMode="External"/><Relationship Id="rId12" Type="http://schemas.openxmlformats.org/officeDocument/2006/relationships/hyperlink" Target="https://truesport.org/decision-making/3-reasons-why-your-athlete-needs-healthy-boundaries/" TargetMode="External"/><Relationship Id="rId17" Type="http://schemas.openxmlformats.org/officeDocument/2006/relationships/hyperlink" Target="https://www.usada.org/usage-polic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uesport.org/teach-learn/truesport-topic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uesport.org/decision-making/help-athletes-navigate-between-sport-seasons/" TargetMode="External"/><Relationship Id="rId11" Type="http://schemas.openxmlformats.org/officeDocument/2006/relationships/hyperlink" Target="https://truesport.org/decision-making/3-reasons-why-your-athlete-needs-healthy-boundaries/" TargetMode="External"/><Relationship Id="rId5" Type="http://schemas.openxmlformats.org/officeDocument/2006/relationships/hyperlink" Target="https://truesport.org/decision-making/help-athletes-navigate-between-sport-seasons/" TargetMode="External"/><Relationship Id="rId15" Type="http://schemas.openxmlformats.org/officeDocument/2006/relationships/hyperlink" Target="http://truesport.org" TargetMode="External"/><Relationship Id="rId10" Type="http://schemas.openxmlformats.org/officeDocument/2006/relationships/hyperlink" Target="https://truesport.org/preparation-recovery/6-ways-youth-athletes-can-improve-their-slee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uesport.org/preparation-recovery/the-three-rs-of-recover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 Pettigrew</dc:creator>
  <cp:lastModifiedBy>Betsy Douglass</cp:lastModifiedBy>
  <cp:revision>2</cp:revision>
  <dcterms:created xsi:type="dcterms:W3CDTF">2022-07-14T13:09:00Z</dcterms:created>
  <dcterms:modified xsi:type="dcterms:W3CDTF">2022-07-14T13:09:00Z</dcterms:modified>
</cp:coreProperties>
</file>